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95930" cy="13690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3690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3728720</wp:posOffset>
            </wp:positionV>
            <wp:extent cx="5843270" cy="178316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783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</wp:posOffset>
            </wp:positionH>
            <wp:positionV relativeFrom="page">
              <wp:posOffset>4316730</wp:posOffset>
            </wp:positionV>
            <wp:extent cx="3079750" cy="1935984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9359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3733800</wp:posOffset>
            </wp:positionV>
            <wp:extent cx="8686800" cy="25273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2527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2070100</wp:posOffset>
            </wp:positionV>
            <wp:extent cx="5803900" cy="1651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3331210</wp:posOffset>
            </wp:positionH>
            <wp:positionV relativeFrom="page">
              <wp:posOffset>2051050</wp:posOffset>
            </wp:positionV>
            <wp:extent cx="5812790" cy="187509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1875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-1435100</wp:posOffset>
            </wp:positionH>
            <wp:positionV relativeFrom="page">
              <wp:posOffset>6592570</wp:posOffset>
            </wp:positionV>
            <wp:extent cx="12014200" cy="265356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3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6705600</wp:posOffset>
            </wp:positionV>
            <wp:extent cx="38100" cy="762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6692900</wp:posOffset>
            </wp:positionV>
            <wp:extent cx="381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6642100</wp:posOffset>
            </wp:positionV>
            <wp:extent cx="38100" cy="762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6680200</wp:posOffset>
            </wp:positionV>
            <wp:extent cx="38100" cy="1016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5" w:lineRule="auto" w:before="1596" w:after="0"/>
        <w:ind w:left="0" w:right="4518" w:firstLine="0"/>
        <w:jc w:val="right"/>
      </w:pPr>
      <w:r>
        <w:rPr>
          <w:rFonts w:ascii="Fb Reforma" w:hAnsi="Fb Reforma" w:eastAsia="Fb Reforma"/>
          <w:b w:val="0"/>
          <w:i w:val="0"/>
          <w:color w:val="E5152B"/>
          <w:sz w:val="96"/>
        </w:rPr>
        <w:t xml:space="preserve">הטיפול בחולה </w:t>
      </w:r>
    </w:p>
    <w:p>
      <w:pPr>
        <w:autoSpaceDN w:val="0"/>
        <w:autoSpaceDE w:val="0"/>
        <w:widowControl/>
        <w:spacing w:line="197" w:lineRule="auto" w:before="1026" w:after="650"/>
        <w:ind w:left="0" w:right="2778" w:firstLine="0"/>
        <w:jc w:val="right"/>
      </w:pPr>
      <w:r>
        <w:rPr>
          <w:rFonts w:ascii="Calibri" w:hAnsi="Calibri" w:eastAsia="Calibri"/>
          <w:b/>
          <w:i w:val="0"/>
          <w:color w:val="FFFFFF"/>
          <w:sz w:val="42"/>
        </w:rPr>
        <w:t>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900.0" w:type="dxa"/>
      </w:tblPr>
      <w:tblGrid>
        <w:gridCol w:w="3600"/>
        <w:gridCol w:w="3600"/>
        <w:gridCol w:w="3600"/>
        <w:gridCol w:w="3600"/>
      </w:tblGrid>
      <w:tr>
        <w:trPr>
          <w:trHeight w:hRule="exact" w:val="2368"/>
        </w:trPr>
        <w:tc>
          <w:tcPr>
            <w:tcW w:type="dxa" w:w="5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7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42"/>
              </w:rPr>
              <w:t>E</w:t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88" w:after="0"/>
              <w:ind w:left="18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42"/>
              </w:rPr>
              <w:t>D</w:t>
            </w:r>
          </w:p>
        </w:tc>
        <w:tc>
          <w:tcPr>
            <w:tcW w:type="dxa" w:w="1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88" w:after="0"/>
              <w:ind w:left="0" w:right="17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42"/>
              </w:rPr>
              <w:t>C</w:t>
            </w:r>
          </w:p>
        </w:tc>
        <w:tc>
          <w:tcPr>
            <w:tcW w:type="dxa" w:w="1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9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42"/>
              </w:rPr>
              <w:t>B</w:t>
            </w:r>
          </w:p>
        </w:tc>
      </w:tr>
    </w:tbl>
    <w:p>
      <w:pPr>
        <w:autoSpaceDN w:val="0"/>
        <w:autoSpaceDE w:val="0"/>
        <w:widowControl/>
        <w:spacing w:line="233" w:lineRule="auto" w:before="458" w:after="0"/>
        <w:ind w:left="296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20"/>
        </w:rPr>
        <w:t xml:space="preserve"> ©כל הזכויות שמורות למגן דוד אדום בישראל </w:t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4330700</wp:posOffset>
            </wp:positionV>
            <wp:extent cx="1066800" cy="4699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6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5613400</wp:posOffset>
            </wp:positionV>
            <wp:extent cx="1346200" cy="3683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-1435100</wp:posOffset>
            </wp:positionH>
            <wp:positionV relativeFrom="page">
              <wp:posOffset>6592570</wp:posOffset>
            </wp:positionV>
            <wp:extent cx="12014200" cy="265356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3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6705600</wp:posOffset>
            </wp:positionV>
            <wp:extent cx="38100" cy="762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6692900</wp:posOffset>
            </wp:positionV>
            <wp:extent cx="38100" cy="381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6642100</wp:posOffset>
            </wp:positionV>
            <wp:extent cx="38100" cy="762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6680200</wp:posOffset>
            </wp:positionV>
            <wp:extent cx="38100" cy="1016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5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סכימת הטיפול בחולה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8" w:lineRule="auto" w:before="648" w:after="0"/>
        <w:ind w:left="219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עד כה עסקנו בטיפול במצבי חירום הדורשים ביצוע פעולות החייאה </w:t>
      </w:r>
    </w:p>
    <w:p>
      <w:pPr>
        <w:autoSpaceDN w:val="0"/>
        <w:tabs>
          <w:tab w:pos="13738" w:val="left"/>
        </w:tabs>
        <w:autoSpaceDE w:val="0"/>
        <w:widowControl/>
        <w:spacing w:line="238" w:lineRule="auto" w:before="232" w:after="0"/>
        <w:ind w:left="1668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סכמת הטיפול בחולה משמשת לטיפול סיסטמתי במטופל שאינו נזקק</w:t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</w:p>
    <w:p>
      <w:pPr>
        <w:autoSpaceDN w:val="0"/>
        <w:autoSpaceDE w:val="0"/>
        <w:widowControl/>
        <w:spacing w:line="233" w:lineRule="auto" w:before="70" w:after="0"/>
        <w:ind w:left="0" w:right="860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לפעולות החייאה או לטיפול כתוצאה מטראומה </w:t>
      </w:r>
    </w:p>
    <w:p>
      <w:pPr>
        <w:autoSpaceDN w:val="0"/>
        <w:autoSpaceDE w:val="0"/>
        <w:widowControl/>
        <w:spacing w:line="228" w:lineRule="auto" w:before="228" w:after="0"/>
        <w:ind w:left="0" w:right="49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48"/>
        </w:rPr>
        <w:t>ABC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הטרמינולוגיה עובדת בשיטת ה- </w:t>
      </w:r>
    </w:p>
    <w:p>
      <w:pPr>
        <w:autoSpaceDN w:val="0"/>
        <w:autoSpaceDE w:val="0"/>
        <w:widowControl/>
        <w:spacing w:line="238" w:lineRule="auto" w:before="222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הסכמה מורכבת מסבב ראשוני ומסבב משלים </w:t>
      </w:r>
    </w:p>
    <w:p>
      <w:pPr>
        <w:autoSpaceDN w:val="0"/>
        <w:autoSpaceDE w:val="0"/>
        <w:widowControl/>
        <w:spacing w:line="238" w:lineRule="auto" w:before="230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יש לעבוד עפ"י הסכמה בכל טיפול בחולה </w:t>
      </w:r>
    </w:p>
    <w:p>
      <w:pPr>
        <w:autoSpaceDN w:val="0"/>
        <w:autoSpaceDE w:val="0"/>
        <w:widowControl/>
        <w:spacing w:line="197" w:lineRule="auto" w:before="360" w:after="324"/>
        <w:ind w:left="2522" w:right="0" w:firstLine="0"/>
        <w:jc w:val="left"/>
      </w:pPr>
      <w:r>
        <w:rPr>
          <w:rFonts w:ascii="Calibri" w:hAnsi="Calibri" w:eastAsia="Calibri"/>
          <w:b/>
          <w:i w:val="0"/>
          <w:color w:val="FFFFFF"/>
          <w:sz w:val="28"/>
        </w:rPr>
        <w:t>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2.0" w:type="dxa"/>
      </w:tblPr>
      <w:tblGrid>
        <w:gridCol w:w="3600"/>
        <w:gridCol w:w="3600"/>
        <w:gridCol w:w="3600"/>
        <w:gridCol w:w="3600"/>
      </w:tblGrid>
      <w:tr>
        <w:trPr>
          <w:trHeight w:hRule="exact" w:val="542"/>
        </w:trPr>
        <w:tc>
          <w:tcPr>
            <w:tcW w:type="dxa" w:w="59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98"/>
            </w:tblGrid>
            <w:tr>
              <w:trPr>
                <w:trHeight w:hRule="exact" w:val="522"/>
              </w:trPr>
              <w:tc>
                <w:tcPr>
                  <w:tcW w:type="dxa" w:w="538"/>
                  <w:tcBorders/>
                  <w:shd w:fill="ffc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2" w:after="0"/>
                    <w:ind w:left="0" w:right="50" w:firstLine="0"/>
                    <w:jc w:val="righ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28"/>
                    </w:rPr>
                    <w:t>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4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63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630"/>
            </w:tblGrid>
            <w:tr>
              <w:trPr>
                <w:trHeight w:hRule="exact" w:val="522"/>
              </w:trPr>
              <w:tc>
                <w:tcPr>
                  <w:tcW w:type="dxa" w:w="570"/>
                  <w:tcBorders/>
                  <w:shd w:fill="00af5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2" w:after="0"/>
                    <w:ind w:left="80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28"/>
                    </w:rPr>
                    <w:t>B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128"/>
        </w:trPr>
        <w:tc>
          <w:tcPr>
            <w:tcW w:type="dxa" w:w="59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2667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8" w:after="0"/>
              <w:ind w:left="12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D</w:t>
            </w:r>
          </w:p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8" w:after="0"/>
              <w:ind w:left="0" w:right="10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C</w:t>
            </w:r>
          </w:p>
        </w:tc>
        <w:tc>
          <w:tcPr>
            <w:tcW w:type="dxa" w:w="63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" cy="2667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הסבב הראשוני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786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80.0" w:type="dxa"/>
      </w:tblPr>
      <w:tblGrid>
        <w:gridCol w:w="7200"/>
        <w:gridCol w:w="7200"/>
      </w:tblGrid>
      <w:tr>
        <w:trPr>
          <w:trHeight w:hRule="exact" w:val="668"/>
        </w:trPr>
        <w:tc>
          <w:tcPr>
            <w:tcW w:type="dxa" w:w="1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191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מסכני חיים בטווח המידי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נועד למצוא ולטפל במצבי חירום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8" w:lineRule="auto" w:before="456" w:after="458"/>
        <w:ind w:left="316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יש לבצע את הסבב במהירות וביסודיות ולספק טיפול בהתאם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7200"/>
        <w:gridCol w:w="7200"/>
      </w:tblGrid>
      <w:tr>
        <w:trPr>
          <w:trHeight w:hRule="exact" w:val="668"/>
        </w:trPr>
        <w:tc>
          <w:tcPr>
            <w:tcW w:type="dxa" w:w="10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73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על מטפל לקבל החלטה האם לפנות את המטופל או האם</w:t>
            </w:r>
          </w:p>
        </w:tc>
        <w:tc>
          <w:tcPr>
            <w:tcW w:type="dxa" w:w="2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בסיום הסבב ,</w:t>
            </w:r>
          </w:p>
        </w:tc>
      </w:tr>
    </w:tbl>
    <w:p>
      <w:pPr>
        <w:autoSpaceDN w:val="0"/>
        <w:autoSpaceDE w:val="0"/>
        <w:widowControl/>
        <w:spacing w:line="235" w:lineRule="auto" w:before="296" w:after="0"/>
        <w:ind w:left="3124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להמשיך לבצע את הסבב המשלים ובסופו לפנות את המטופל </w:t>
      </w:r>
    </w:p>
    <w:p>
      <w:pPr>
        <w:autoSpaceDN w:val="0"/>
        <w:autoSpaceDE w:val="0"/>
        <w:widowControl/>
        <w:spacing w:line="240" w:lineRule="auto" w:before="419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5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סכמת טיפול בחולה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74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92.0" w:type="dxa"/>
      </w:tblPr>
      <w:tblGrid>
        <w:gridCol w:w="14400"/>
      </w:tblGrid>
      <w:tr>
        <w:trPr>
          <w:trHeight w:hRule="exact" w:val="816"/>
        </w:trPr>
        <w:tc>
          <w:tcPr>
            <w:tcW w:type="dxa" w:w="10588"/>
            <w:tcBorders>
              <w:start w:sz="8.0" w:val="single" w:color="#5B9BD4"/>
              <w:top w:sz="8.0" w:val="single" w:color="#5B9BD4"/>
              <w:end w:sz="8.0" w:val="single" w:color="#5B9BD4"/>
              <w:bottom w:sz="8.0" w:val="single" w:color="#5B9BD4"/>
            </w:tcBorders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28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FFFFFF"/>
                <w:sz w:val="56"/>
              </w:rPr>
              <w:t>סכמת הטיפול בחולה</w:t>
            </w:r>
          </w:p>
        </w:tc>
      </w:tr>
      <w:tr>
        <w:trPr>
          <w:trHeight w:hRule="exact" w:val="758"/>
        </w:trPr>
        <w:tc>
          <w:tcPr>
            <w:tcW w:type="dxa" w:w="10588"/>
            <w:tcBorders>
              <w:start w:sz="8.0" w:val="single" w:color="#5B9BD4"/>
              <w:top w:sz="8.0" w:val="single" w:color="#5B9BD4"/>
              <w:end w:sz="8.0" w:val="single" w:color="#5B9BD4"/>
              <w:bottom w:sz="8.0" w:val="single" w:color="#5B9BD4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284" w:val="left"/>
              </w:tabs>
              <w:autoSpaceDE w:val="0"/>
              <w:widowControl/>
              <w:spacing w:line="214" w:lineRule="auto" w:before="108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afety</w:t>
            </w:r>
            <w:r>
              <w:tab/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0"/>
              </w:rPr>
              <w:t xml:space="preserve">בטיחות </w:t>
            </w:r>
          </w:p>
        </w:tc>
      </w:tr>
      <w:tr>
        <w:trPr>
          <w:trHeight w:hRule="exact" w:val="760"/>
        </w:trPr>
        <w:tc>
          <w:tcPr>
            <w:tcW w:type="dxa" w:w="10588"/>
            <w:tcBorders>
              <w:start w:sz="8.0" w:val="single" w:color="#5B9BD4"/>
              <w:top w:sz="8.0" w:val="single" w:color="#5B9BD4"/>
              <w:end w:sz="8.0" w:val="single" w:color="#5B9BD4"/>
              <w:bottom w:sz="8.0" w:val="single" w:color="#5B9BD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950" w:val="left"/>
              </w:tabs>
              <w:autoSpaceDE w:val="0"/>
              <w:widowControl/>
              <w:spacing w:line="214" w:lineRule="auto" w:before="110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A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irway</w:t>
            </w:r>
            <w:r>
              <w:tab/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0"/>
              </w:rPr>
              <w:t xml:space="preserve">נתיב אוויר </w:t>
            </w:r>
          </w:p>
        </w:tc>
      </w:tr>
      <w:tr>
        <w:trPr>
          <w:trHeight w:hRule="exact" w:val="758"/>
        </w:trPr>
        <w:tc>
          <w:tcPr>
            <w:tcW w:type="dxa" w:w="10588"/>
            <w:tcBorders>
              <w:start w:sz="8.0" w:val="single" w:color="#5B9BD4"/>
              <w:top w:sz="8.0" w:val="single" w:color="#5B9BD4"/>
              <w:end w:sz="8.0" w:val="single" w:color="#5B9BD4"/>
              <w:bottom w:sz="8.0" w:val="single" w:color="#5B9BD4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404" w:val="left"/>
              </w:tabs>
              <w:autoSpaceDE w:val="0"/>
              <w:widowControl/>
              <w:spacing w:line="214" w:lineRule="auto" w:before="108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B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reathing</w:t>
            </w:r>
            <w:r>
              <w:tab/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0"/>
              </w:rPr>
              <w:t xml:space="preserve">נשימה </w:t>
            </w:r>
          </w:p>
        </w:tc>
      </w:tr>
      <w:tr>
        <w:trPr>
          <w:trHeight w:hRule="exact" w:val="760"/>
        </w:trPr>
        <w:tc>
          <w:tcPr>
            <w:tcW w:type="dxa" w:w="10588"/>
            <w:tcBorders>
              <w:start w:sz="8.0" w:val="single" w:color="#5B9BD4"/>
              <w:top w:sz="8.0" w:val="single" w:color="#5B9BD4"/>
              <w:end w:sz="8.0" w:val="single" w:color="#5B9BD4"/>
              <w:bottom w:sz="8.0" w:val="single" w:color="#5B9BD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58" w:val="left"/>
              </w:tabs>
              <w:autoSpaceDE w:val="0"/>
              <w:widowControl/>
              <w:spacing w:line="214" w:lineRule="auto" w:before="110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C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irculation</w:t>
            </w:r>
            <w:r>
              <w:tab/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0"/>
              </w:rPr>
              <w:t xml:space="preserve">מערכת הלב וכלי הדם </w:t>
            </w:r>
          </w:p>
        </w:tc>
      </w:tr>
      <w:tr>
        <w:trPr>
          <w:trHeight w:hRule="exact" w:val="758"/>
        </w:trPr>
        <w:tc>
          <w:tcPr>
            <w:tcW w:type="dxa" w:w="10588"/>
            <w:tcBorders>
              <w:start w:sz="8.0" w:val="single" w:color="#5B9BD4"/>
              <w:top w:sz="8.0" w:val="single" w:color="#5B9BD4"/>
              <w:end w:sz="8.0" w:val="single" w:color="#5B9BD4"/>
              <w:bottom w:sz="8.0" w:val="single" w:color="#5B9BD4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828" w:val="left"/>
              </w:tabs>
              <w:autoSpaceDE w:val="0"/>
              <w:widowControl/>
              <w:spacing w:line="214" w:lineRule="auto" w:before="108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isability</w:t>
            </w:r>
            <w:r>
              <w:tab/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0"/>
              </w:rPr>
              <w:t xml:space="preserve">מצב הכרה </w:t>
            </w:r>
          </w:p>
        </w:tc>
      </w:tr>
      <w:tr>
        <w:trPr>
          <w:trHeight w:hRule="exact" w:val="658"/>
        </w:trPr>
        <w:tc>
          <w:tcPr>
            <w:tcW w:type="dxa" w:w="10588"/>
            <w:tcBorders>
              <w:start w:sz="8.0" w:val="single" w:color="#5B9BD4"/>
              <w:top w:sz="8.0" w:val="single" w:color="#5B9BD4"/>
              <w:end w:sz="8.0" w:val="single" w:color="#5B9BD4"/>
              <w:bottom w:sz="8.0" w:val="single" w:color="#5B9BD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192" w:val="left"/>
              </w:tabs>
              <w:autoSpaceDE w:val="0"/>
              <w:widowControl/>
              <w:spacing w:line="211" w:lineRule="auto" w:before="110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Exposure</w:t>
            </w:r>
            <w:r>
              <w:tab/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0"/>
              </w:rPr>
              <w:t xml:space="preserve">הפשטה </w:t>
            </w:r>
          </w:p>
        </w:tc>
      </w:tr>
      <w:tr>
        <w:trPr>
          <w:trHeight w:hRule="exact" w:val="1164"/>
        </w:trPr>
        <w:tc>
          <w:tcPr>
            <w:tcW w:type="dxa" w:w="10588"/>
            <w:tcBorders>
              <w:start w:sz="8.0" w:val="single" w:color="#5B9BD4"/>
              <w:top w:sz="8.0" w:val="single" w:color="#5B9BD4"/>
              <w:end w:sz="8.0" w:val="single" w:color="#5B9BD4"/>
              <w:bottom w:sz="8.0" w:val="single" w:color="#5B9BD4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8.000000000000114" w:type="dxa"/>
            </w:tblPr>
            <w:tblGrid>
              <w:gridCol w:w="3529"/>
              <w:gridCol w:w="3529"/>
              <w:gridCol w:w="3529"/>
            </w:tblGrid>
            <w:tr>
              <w:trPr>
                <w:trHeight w:hRule="exact" w:val="624"/>
              </w:trPr>
              <w:tc>
                <w:tcPr>
                  <w:tcW w:type="dxa" w:w="3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48"/>
                    </w:rPr>
                    <w:t>T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40"/>
                    </w:rPr>
                    <w:t>ransportation or</w:t>
                  </w:r>
                </w:p>
              </w:tc>
              <w:tc>
                <w:tcPr>
                  <w:tcW w:type="dxa" w:w="2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4" w:after="0"/>
                    <w:ind w:left="4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48"/>
                    </w:rPr>
                    <w:t>T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40"/>
                    </w:rPr>
                    <w:t>reatment</w:t>
                  </w:r>
                </w:p>
              </w:tc>
              <w:tc>
                <w:tcPr>
                  <w:tcW w:type="dxa" w:w="5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60" w:after="0"/>
                    <w:ind w:left="470" w:right="0" w:firstLine="0"/>
                    <w:jc w:val="left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40"/>
                    </w:rPr>
                    <w:t xml:space="preserve">החלטה על פינוי או המשך טיפול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138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בטיחות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96" w:val="left"/>
          <w:tab w:pos="1566" w:val="left"/>
          <w:tab w:pos="1604" w:val="left"/>
          <w:tab w:pos="3870" w:val="left"/>
          <w:tab w:pos="4922" w:val="left"/>
          <w:tab w:pos="5704" w:val="left"/>
          <w:tab w:pos="10044" w:val="left"/>
          <w:tab w:pos="13738" w:val="left"/>
        </w:tabs>
        <w:autoSpaceDE w:val="0"/>
        <w:widowControl/>
        <w:spacing w:line="298" w:lineRule="auto" w:before="648" w:after="0"/>
        <w:ind w:left="466" w:right="432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דאג לבטיחותך ,לבטיחות הצוות ולבטיחות המטופל </w:t>
      </w:r>
      <w:r>
        <w:tab/>
      </w:r>
      <w:r>
        <w:tab/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הערך האם קיימים סיכונים בסביבת המטופל ונטרל אותם 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הקפד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שים כפפות ,השתמש במסכת פנים ובערכה למיגון נגיפי במידת הצורך ,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להשליך פסולת זיהומית דוקרת ל"פח מחטים" 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כיבוי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הזעק כוחות נוספים במידת הצורך(אמבולנסים נוספים ,אט"ן ,משטרה ,</w:t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אש ,איכות הסביבה) </w:t>
      </w:r>
    </w:p>
    <w:p>
      <w:pPr>
        <w:autoSpaceDN w:val="0"/>
        <w:autoSpaceDE w:val="0"/>
        <w:widowControl/>
        <w:spacing w:line="240" w:lineRule="auto" w:before="1044" w:after="0"/>
        <w:ind w:left="12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15159" cy="165353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5159" cy="1653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</wp:posOffset>
            </wp:positionH>
            <wp:positionV relativeFrom="page">
              <wp:posOffset>4699000</wp:posOffset>
            </wp:positionV>
            <wp:extent cx="1841500" cy="9525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952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6070600</wp:posOffset>
            </wp:positionV>
            <wp:extent cx="1346200" cy="3683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-1435100</wp:posOffset>
            </wp:positionH>
            <wp:positionV relativeFrom="page">
              <wp:posOffset>6592570</wp:posOffset>
            </wp:positionV>
            <wp:extent cx="12014200" cy="265356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3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6705600</wp:posOffset>
            </wp:positionV>
            <wp:extent cx="38100" cy="762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6692900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6642100</wp:posOffset>
            </wp:positionV>
            <wp:extent cx="38100" cy="762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6680200</wp:posOffset>
            </wp:positionV>
            <wp:extent cx="38100" cy="1016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7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נתיב אוויר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786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4800"/>
        <w:gridCol w:w="4800"/>
        <w:gridCol w:w="4800"/>
      </w:tblGrid>
      <w:tr>
        <w:trPr>
          <w:trHeight w:hRule="exact" w:val="774"/>
        </w:trPr>
        <w:tc>
          <w:tcPr>
            <w:tcW w:type="dxa" w:w="103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840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כאשר שואלים את המטופל מהי התלונה העיקרית בגינה</w:t>
            </w:r>
          </w:p>
        </w:tc>
        <w:tc>
          <w:tcPr>
            <w:tcW w:type="dxa" w:w="3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ראשית הטיפול ,</w:t>
            </w:r>
          </w:p>
        </w:tc>
      </w:tr>
      <w:tr>
        <w:trPr>
          <w:trHeight w:hRule="exact" w:val="758"/>
        </w:trPr>
        <w:tc>
          <w:tcPr>
            <w:tcW w:type="dxa" w:w="9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90" w:after="0"/>
              <w:ind w:left="51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ניתן להתרשם מדרכי הנשימה העליונות של המטופל</w:t>
            </w:r>
          </w:p>
        </w:tc>
        <w:tc>
          <w:tcPr>
            <w:tcW w:type="dxa" w:w="4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90" w:after="0"/>
              <w:ind w:left="1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הוזעק הצוות לטיפול ,</w:t>
            </w:r>
          </w:p>
        </w:tc>
      </w:tr>
    </w:tbl>
    <w:p>
      <w:pPr>
        <w:autoSpaceDN w:val="0"/>
        <w:autoSpaceDE w:val="0"/>
        <w:widowControl/>
        <w:spacing w:line="233" w:lineRule="auto" w:before="298" w:after="456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עפ"י יכולת הדיבור שלו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590"/>
        </w:trPr>
        <w:tc>
          <w:tcPr>
            <w:tcW w:type="dxa" w:w="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9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2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על המטפל לשלול גוף זר ואם קיים</w:t>
            </w:r>
          </w:p>
        </w:tc>
        <w:tc>
          <w:tcPr>
            <w:tcW w:type="dxa" w:w="6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2" w:after="0"/>
              <w:ind w:left="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אם המטופל בהכרה ללא יכולת דיבור ,</w:t>
            </w:r>
          </w:p>
        </w:tc>
      </w:tr>
      <w:tr>
        <w:trPr>
          <w:trHeight w:hRule="exact" w:val="2154"/>
        </w:trPr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361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84" w:after="0"/>
              <w:ind w:left="45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A</w:t>
            </w:r>
          </w:p>
        </w:tc>
        <w:tc>
          <w:tcPr>
            <w:tcW w:type="dxa" w:w="930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74" w:val="left"/>
                <w:tab w:pos="3096" w:val="left"/>
              </w:tabs>
              <w:autoSpaceDE w:val="0"/>
              <w:widowControl/>
              <w:spacing w:line="240" w:lineRule="auto" w:before="0" w:after="0"/>
              <w:ind w:left="0" w:right="14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80490" cy="138049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490" cy="1380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לאחר שנשלל גוף זר ,הושב את החולה </w:t>
            </w:r>
            <w:r>
              <w:tab/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לעבור מיד לטיפול בחנק מגוף זר </w:t>
            </w:r>
          </w:p>
        </w:tc>
      </w:tr>
      <w:tr>
        <w:trPr>
          <w:trHeight w:hRule="exact" w:val="178"/>
        </w:trPr>
        <w:tc>
          <w:tcPr>
            <w:tcW w:type="dxa" w:w="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6" w:after="0"/>
              <w:ind w:left="0" w:right="10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E</w:t>
            </w:r>
          </w:p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4" w:after="0"/>
              <w:ind w:left="0" w:right="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D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5760"/>
            <w:gridSpan w:val="2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129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8" w:after="0"/>
              <w:ind w:left="148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B</w:t>
            </w:r>
          </w:p>
        </w:tc>
      </w:tr>
      <w:tr>
        <w:trPr>
          <w:trHeight w:hRule="exact" w:val="700"/>
        </w:trPr>
        <w:tc>
          <w:tcPr>
            <w:tcW w:type="dxa" w:w="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279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129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1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" cy="279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68"/>
        </w:trPr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129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6" w:after="0"/>
              <w:ind w:left="1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C</w:t>
            </w:r>
          </w:p>
        </w:tc>
      </w:tr>
      <w:tr>
        <w:trPr>
          <w:trHeight w:hRule="exact" w:val="230"/>
        </w:trPr>
        <w:tc>
          <w:tcPr>
            <w:tcW w:type="dxa" w:w="1384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7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נתיב אוויר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688" w:after="368"/>
        <w:ind w:left="0" w:right="500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במקרים של סכנה או איום על דרכי האוויר יש לבצע: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4800"/>
        <w:gridCol w:w="4800"/>
        <w:gridCol w:w="4800"/>
      </w:tblGrid>
      <w:tr>
        <w:trPr>
          <w:trHeight w:hRule="exact" w:val="858"/>
        </w:trPr>
        <w:tc>
          <w:tcPr>
            <w:tcW w:type="dxa" w:w="2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0" w:right="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) </w:t>
            </w:r>
          </w:p>
        </w:tc>
        <w:tc>
          <w:tcPr>
            <w:tcW w:type="dxa" w:w="10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00" w:after="0"/>
              <w:ind w:left="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Head Tilt- Chin Lift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פתיחת נתיב אוויר בשיטת"מצח סנטר( "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  <w:tr>
        <w:trPr>
          <w:trHeight w:hRule="exact" w:val="876"/>
        </w:trPr>
        <w:tc>
          <w:tcPr>
            <w:tcW w:type="dxa" w:w="135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8" w:after="0"/>
              <w:ind w:left="63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יש לבצע פתיחת נתיב אוויר בשיטת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במידה ויש חשד למעורבות טראומה- </w:t>
            </w:r>
          </w:p>
        </w:tc>
      </w:tr>
    </w:tbl>
    <w:p>
      <w:pPr>
        <w:autoSpaceDN w:val="0"/>
        <w:autoSpaceDE w:val="0"/>
        <w:widowControl/>
        <w:spacing w:line="235" w:lineRule="auto" w:before="296" w:after="456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עמש"צ 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דחיקת לסת תוך קיבוע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3600"/>
        <w:gridCol w:w="3600"/>
        <w:gridCol w:w="3600"/>
        <w:gridCol w:w="3600"/>
      </w:tblGrid>
      <w:tr>
        <w:trPr>
          <w:trHeight w:hRule="exact" w:val="784"/>
        </w:trPr>
        <w:tc>
          <w:tcPr>
            <w:tcW w:type="dxa" w:w="74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0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 xml:space="preserve"> –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רק במטופלים מחוסרי הכרה </w:t>
            </w:r>
          </w:p>
        </w:tc>
        <w:tc>
          <w:tcPr>
            <w:tcW w:type="dxa" w:w="5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00" w:after="0"/>
              <w:ind w:left="1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החדרת מנתב אוויר פלסטי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A.W</w:t>
            </w:r>
          </w:p>
        </w:tc>
        <w:tc>
          <w:tcPr>
            <w:tcW w:type="dxa" w:w="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auto" w:before="60" w:after="0"/>
              <w:ind w:left="98" w:right="144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  <w:tr>
        <w:trPr>
          <w:trHeight w:hRule="exact" w:val="3056"/>
        </w:trPr>
        <w:tc>
          <w:tcPr>
            <w:tcW w:type="dxa" w:w="6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8" w:after="0"/>
              <w:ind w:left="6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03880" cy="177038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880" cy="1770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78" w:after="0"/>
              <w:ind w:left="58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ביצוע שאיבה(סקשן )במידת הצורך </w:t>
            </w:r>
          </w:p>
        </w:tc>
        <w:tc>
          <w:tcPr>
            <w:tcW w:type="dxa" w:w="36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1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</wp:posOffset>
            </wp:positionH>
            <wp:positionV relativeFrom="page">
              <wp:posOffset>1526540</wp:posOffset>
            </wp:positionV>
            <wp:extent cx="1524000" cy="15240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</wp:posOffset>
            </wp:positionH>
            <wp:positionV relativeFrom="page">
              <wp:posOffset>4787900</wp:posOffset>
            </wp:positionV>
            <wp:extent cx="1892300" cy="12192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219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6070600</wp:posOffset>
            </wp:positionV>
            <wp:extent cx="1346200" cy="3683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-1435100</wp:posOffset>
            </wp:positionH>
            <wp:positionV relativeFrom="page">
              <wp:posOffset>6592570</wp:posOffset>
            </wp:positionV>
            <wp:extent cx="12014200" cy="265356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3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6705600</wp:posOffset>
            </wp:positionV>
            <wp:extent cx="38100" cy="762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6692900</wp:posOffset>
            </wp:positionV>
            <wp:extent cx="38100" cy="38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6642100</wp:posOffset>
            </wp:positionV>
            <wp:extent cx="38100" cy="762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6680200</wp:posOffset>
            </wp:positionV>
            <wp:extent cx="38100" cy="1016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3479800</wp:posOffset>
            </wp:positionV>
            <wp:extent cx="38100" cy="381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3467100</wp:posOffset>
            </wp:positionV>
            <wp:extent cx="38100" cy="381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3479800</wp:posOffset>
            </wp:positionV>
            <wp:extent cx="38100" cy="38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3467100</wp:posOffset>
            </wp:positionV>
            <wp:extent cx="38100" cy="381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3213100</wp:posOffset>
            </wp:positionV>
            <wp:extent cx="457200" cy="5080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08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7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נשימה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8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7200"/>
        <w:gridCol w:w="7200"/>
      </w:tblGrid>
      <w:tr>
        <w:trPr>
          <w:trHeight w:hRule="exact" w:val="640"/>
        </w:trPr>
        <w:tc>
          <w:tcPr>
            <w:tcW w:type="dxa" w:w="13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33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נשימה הינה תהליך חיוני ביותר למערכות הגוף בו מתבצעים האוורור והחמצון</w:t>
            </w:r>
          </w:p>
        </w:tc>
        <w:tc>
          <w:tcPr>
            <w:tcW w:type="dxa" w:w="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1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3" w:lineRule="auto" w:before="36" w:after="0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(סילוק פחמן דו חמצני והכנסת חמצן לגוף) </w:t>
      </w:r>
    </w:p>
    <w:p>
      <w:pPr>
        <w:autoSpaceDN w:val="0"/>
        <w:autoSpaceDE w:val="0"/>
        <w:widowControl/>
        <w:spacing w:line="235" w:lineRule="auto" w:before="1046" w:after="0"/>
        <w:ind w:left="0" w:right="498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כאשר בודקים נשימה יש להעריך: </w:t>
      </w:r>
    </w:p>
    <w:p>
      <w:pPr>
        <w:autoSpaceDN w:val="0"/>
        <w:autoSpaceDE w:val="0"/>
        <w:widowControl/>
        <w:spacing w:line="238" w:lineRule="auto" w:before="426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עליית בית חזה </w:t>
      </w:r>
    </w:p>
    <w:p>
      <w:pPr>
        <w:autoSpaceDN w:val="0"/>
        <w:autoSpaceDE w:val="0"/>
        <w:widowControl/>
        <w:spacing w:line="238" w:lineRule="auto" w:before="516" w:after="458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קצב נשימה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400"/>
        <w:gridCol w:w="2400"/>
        <w:gridCol w:w="2400"/>
        <w:gridCol w:w="2400"/>
        <w:gridCol w:w="2400"/>
        <w:gridCol w:w="2400"/>
      </w:tblGrid>
      <w:tr>
        <w:trPr>
          <w:trHeight w:hRule="exact" w:val="2408"/>
        </w:trPr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78" w:after="0"/>
              <w:ind w:left="0" w:right="10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E</w:t>
            </w:r>
          </w:p>
        </w:tc>
        <w:tc>
          <w:tcPr>
            <w:tcW w:type="dxa" w:w="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86" w:after="0"/>
              <w:ind w:left="13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D</w:t>
            </w:r>
          </w:p>
        </w:tc>
        <w:tc>
          <w:tcPr>
            <w:tcW w:type="dxa" w:w="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A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86" w:after="0"/>
              <w:ind w:left="0" w:right="11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C</w:t>
            </w:r>
          </w:p>
        </w:tc>
        <w:tc>
          <w:tcPr>
            <w:tcW w:type="dxa" w:w="4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78" w:after="0"/>
              <w:ind w:left="12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B</w:t>
            </w:r>
          </w:p>
        </w:tc>
        <w:tc>
          <w:tcPr>
            <w:tcW w:type="dxa" w:w="7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0" w:right="234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מאמץ נשימתי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עליית בית חזה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73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7200"/>
        <w:gridCol w:w="7200"/>
      </w:tblGrid>
      <w:tr>
        <w:trPr>
          <w:trHeight w:hRule="exact" w:val="620"/>
        </w:trPr>
        <w:tc>
          <w:tcPr>
            <w:tcW w:type="dxa" w:w="10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96" w:after="0"/>
              <w:ind w:left="46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4"/>
              </w:rPr>
              <w:t xml:space="preserve"> יש לחשוף את בית החזה ולבדוק האם בית החזה מתרומם בצורה</w:t>
            </w:r>
          </w:p>
        </w:tc>
        <w:tc>
          <w:tcPr>
            <w:tcW w:type="dxa" w:w="3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4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4"/>
              </w:rPr>
              <w:t>ראשית הבדיקה ,</w:t>
            </w:r>
          </w:p>
        </w:tc>
      </w:tr>
    </w:tbl>
    <w:p>
      <w:pPr>
        <w:autoSpaceDN w:val="0"/>
        <w:autoSpaceDE w:val="0"/>
        <w:widowControl/>
        <w:spacing w:line="235" w:lineRule="auto" w:before="216" w:after="378"/>
        <w:ind w:left="0" w:right="858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4"/>
        </w:rPr>
        <w:t xml:space="preserve">שווה וסימטרית ומתרחש לאחר כל שאיפה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7200"/>
        <w:gridCol w:w="7200"/>
      </w:tblGrid>
      <w:tr>
        <w:trPr>
          <w:trHeight w:hRule="exact" w:val="620"/>
        </w:trPr>
        <w:tc>
          <w:tcPr>
            <w:tcW w:type="dxa" w:w="13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96" w:after="0"/>
              <w:ind w:left="34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4"/>
              </w:rPr>
              <w:t xml:space="preserve"> אי התרוממות שווה של בית החזה תצביע על בעיה שעשויה לפגוע בתהליכי האוורור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1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4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5" w:lineRule="auto" w:before="216" w:after="0"/>
        <w:ind w:left="0" w:right="858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4"/>
        </w:rPr>
        <w:t xml:space="preserve">והחמצון בתווך המידי </w:t>
      </w:r>
    </w:p>
    <w:p>
      <w:pPr>
        <w:autoSpaceDN w:val="0"/>
        <w:autoSpaceDE w:val="0"/>
        <w:widowControl/>
        <w:spacing w:line="238" w:lineRule="auto" w:before="440" w:after="0"/>
        <w:ind w:left="0" w:right="496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4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4"/>
        </w:rPr>
        <w:t xml:space="preserve">אם בית החזה אינו מתרומם בצורה סימטרית ושווה: </w:t>
      </w:r>
    </w:p>
    <w:p>
      <w:pPr>
        <w:autoSpaceDN w:val="0"/>
        <w:autoSpaceDE w:val="0"/>
        <w:widowControl/>
        <w:spacing w:line="238" w:lineRule="auto" w:before="436" w:after="0"/>
        <w:ind w:left="0" w:right="496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4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4"/>
        </w:rPr>
        <w:t xml:space="preserve">יש לשלול שאיפת גוף זר </w:t>
      </w:r>
    </w:p>
    <w:p>
      <w:pPr>
        <w:autoSpaceDN w:val="0"/>
        <w:autoSpaceDE w:val="0"/>
        <w:widowControl/>
        <w:spacing w:line="238" w:lineRule="auto" w:before="438" w:after="0"/>
        <w:ind w:left="0" w:right="496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4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4"/>
        </w:rPr>
        <w:t xml:space="preserve">התדרדרות של מחלה נשימתית </w:t>
      </w:r>
    </w:p>
    <w:p>
      <w:pPr>
        <w:autoSpaceDN w:val="0"/>
        <w:autoSpaceDE w:val="0"/>
        <w:widowControl/>
        <w:spacing w:line="238" w:lineRule="auto" w:before="440" w:after="0"/>
        <w:ind w:left="0" w:right="496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4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4"/>
        </w:rPr>
        <w:t xml:space="preserve">פגיעה בריאה או בבית החזה </w:t>
      </w:r>
    </w:p>
    <w:p>
      <w:pPr>
        <w:autoSpaceDN w:val="0"/>
        <w:autoSpaceDE w:val="0"/>
        <w:widowControl/>
        <w:spacing w:line="240" w:lineRule="auto" w:before="11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קצב הנשימה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8" w:lineRule="auto" w:before="648" w:after="172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קצב נשימה תקין בדקה נקבע ביחס לגיל המטופל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800"/>
        <w:gridCol w:w="4800"/>
        <w:gridCol w:w="4800"/>
      </w:tblGrid>
      <w:tr>
        <w:trPr>
          <w:trHeight w:hRule="exact" w:val="634"/>
        </w:trPr>
        <w:tc>
          <w:tcPr>
            <w:tcW w:type="dxa" w:w="139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הסתכלות והקשבה לקולות הנשימה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הבדיקה מתבצעת ע"י מישוש בית החזה ,</w:t>
            </w:r>
          </w:p>
        </w:tc>
      </w:tr>
      <w:tr>
        <w:trPr>
          <w:trHeight w:hRule="exact" w:val="584"/>
        </w:trPr>
        <w:tc>
          <w:tcPr>
            <w:tcW w:type="dxa" w:w="4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2" w:after="0"/>
              <w:ind w:left="41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התוצאה הינה מספר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.</w:t>
            </w:r>
          </w:p>
        </w:tc>
        <w:tc>
          <w:tcPr>
            <w:tcW w:type="dxa" w:w="7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2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שניות והכפלת מספר הנשימות שנספרו ב- 2</w:t>
            </w:r>
          </w:p>
        </w:tc>
        <w:tc>
          <w:tcPr>
            <w:tcW w:type="dxa" w:w="2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2" w:after="0"/>
              <w:ind w:left="18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במשך30</w:t>
            </w:r>
          </w:p>
        </w:tc>
      </w:tr>
    </w:tbl>
    <w:p>
      <w:pPr>
        <w:autoSpaceDN w:val="0"/>
        <w:autoSpaceDE w:val="0"/>
        <w:widowControl/>
        <w:spacing w:line="233" w:lineRule="auto" w:before="34" w:after="176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הנשימות בדקה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20.0" w:type="dxa"/>
      </w:tblPr>
      <w:tblGrid>
        <w:gridCol w:w="7200"/>
        <w:gridCol w:w="7200"/>
      </w:tblGrid>
      <w:tr>
        <w:trPr>
          <w:trHeight w:hRule="exact" w:val="5262"/>
        </w:trPr>
        <w:tc>
          <w:tcPr>
            <w:tcW w:type="dxa" w:w="10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66.0000000000002" w:type="dxa"/>
            </w:tblPr>
            <w:tblGrid>
              <w:gridCol w:w="5150"/>
              <w:gridCol w:w="5150"/>
            </w:tblGrid>
            <w:tr>
              <w:trPr>
                <w:trHeight w:hRule="exact" w:val="584"/>
              </w:trPr>
              <w:tc>
                <w:tcPr>
                  <w:tcW w:type="dxa" w:w="8548"/>
                  <w:gridSpan w:val="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5b9bd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2380" w:firstLine="0"/>
                    <w:jc w:val="right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FFFFFF"/>
                      <w:sz w:val="36"/>
                    </w:rPr>
                    <w:t xml:space="preserve">קצב נשימה תקין עפ"י גילאים 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bcd6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 xml:space="preserve">מספר נשימות בדקה </w:t>
                  </w:r>
                </w:p>
              </w:tc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bcd6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 xml:space="preserve">גיל 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eaee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>40-60</w:t>
                  </w:r>
                </w:p>
              </w:tc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eaee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136" w:firstLine="0"/>
                    <w:jc w:val="right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 xml:space="preserve">ילוד 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d2dee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>20-30</w:t>
                  </w:r>
                </w:p>
              </w:tc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d2dee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134" w:firstLine="0"/>
                    <w:jc w:val="right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 xml:space="preserve">תינוק 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eaee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>20-30</w:t>
                  </w:r>
                </w:p>
              </w:tc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eaee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136" w:firstLine="0"/>
                    <w:jc w:val="right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 xml:space="preserve"> גיל3 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d2dee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>12-25</w:t>
                  </w:r>
                </w:p>
              </w:tc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d2dee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136" w:firstLine="0"/>
                    <w:jc w:val="right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 xml:space="preserve"> גיל8 </w:t>
                  </w:r>
                </w:p>
              </w:tc>
            </w:tr>
            <w:tr>
              <w:trPr>
                <w:trHeight w:hRule="exact" w:val="564"/>
              </w:trPr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eaee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>12-20</w:t>
                  </w:r>
                </w:p>
              </w:tc>
              <w:tc>
                <w:tcPr>
                  <w:tcW w:type="dxa" w:w="427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eaee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06" w:after="0"/>
                    <w:ind w:left="0" w:right="134" w:firstLine="0"/>
                    <w:jc w:val="right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 xml:space="preserve">מבוגר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0" w:after="0"/>
              <w:ind w:left="3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08759" cy="191897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59" cy="1918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קצב הנשימה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582" w:val="left"/>
          <w:tab w:pos="6666" w:val="left"/>
        </w:tabs>
        <w:autoSpaceDE w:val="0"/>
        <w:widowControl/>
        <w:spacing w:line="348" w:lineRule="auto" w:before="688" w:after="124"/>
        <w:ind w:left="6278" w:right="432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מצבי החירום שקשורים לקצב הנשימה הינם: </w:t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טכיפניאה :נשימה מהירה ביחס לגיל </w:t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ברדיפינאה :נשימה איטית ביחס לגיל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0.0" w:type="dxa"/>
      </w:tblPr>
      <w:tblGrid>
        <w:gridCol w:w="7200"/>
        <w:gridCol w:w="7200"/>
      </w:tblGrid>
      <w:tr>
        <w:trPr>
          <w:trHeight w:hRule="exact" w:val="2442"/>
        </w:trPr>
        <w:tc>
          <w:tcPr>
            <w:tcW w:type="dxa" w:w="3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6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35100" cy="143764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0" cy="1437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94" w:after="0"/>
              <w:ind w:left="168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אגונליות (לא יעילות )או דום נשימה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נשימות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אפניאה :</w:t>
            </w:r>
          </w:p>
          <w:p>
            <w:pPr>
              <w:autoSpaceDN w:val="0"/>
              <w:autoSpaceDE w:val="0"/>
              <w:widowControl/>
              <w:spacing w:line="235" w:lineRule="auto" w:before="1034" w:after="0"/>
              <w:ind w:left="0" w:right="238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כאשר יש בעיה בקצב הנשימה יש לטפל ע"י: </w:t>
            </w:r>
          </w:p>
        </w:tc>
      </w:tr>
    </w:tbl>
    <w:p>
      <w:pPr>
        <w:autoSpaceDN w:val="0"/>
        <w:autoSpaceDE w:val="0"/>
        <w:widowControl/>
        <w:spacing w:line="329" w:lineRule="auto" w:before="268" w:after="0"/>
        <w:ind w:left="5574" w:right="1152" w:firstLine="1652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העשרה בחמצן באמצעות מסכה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הנשמה מסייעת באמצעות מפוח להנשמה </w:t>
      </w:r>
    </w:p>
    <w:p>
      <w:pPr>
        <w:autoSpaceDN w:val="0"/>
        <w:autoSpaceDE w:val="0"/>
        <w:widowControl/>
        <w:spacing w:line="240" w:lineRule="auto" w:before="12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713740</wp:posOffset>
            </wp:positionH>
            <wp:positionV relativeFrom="page">
              <wp:posOffset>2795270</wp:posOffset>
            </wp:positionV>
            <wp:extent cx="1670050" cy="1848984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184898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מאמץ נשימתי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786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4400"/>
      </w:tblGrid>
      <w:tr>
        <w:trPr>
          <w:trHeight w:hRule="exact" w:val="668"/>
        </w:trPr>
        <w:tc>
          <w:tcPr>
            <w:tcW w:type="dxa" w:w="13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53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מצבו הקליני והצורך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סימנים למאמץ נשימתי עלולים להעיד על משך הזמן ,</w:t>
            </w:r>
          </w:p>
        </w:tc>
      </w:tr>
    </w:tbl>
    <w:p>
      <w:pPr>
        <w:autoSpaceDN w:val="0"/>
        <w:autoSpaceDE w:val="0"/>
        <w:widowControl/>
        <w:spacing w:line="235" w:lineRule="auto" w:before="296" w:after="456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באט"ן ובבית החולים 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בהנשמה וטיפול מתקדם בהמשך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7200"/>
        <w:gridCol w:w="7200"/>
      </w:tblGrid>
      <w:tr>
        <w:trPr>
          <w:trHeight w:hRule="exact" w:val="668"/>
        </w:trPr>
        <w:tc>
          <w:tcPr>
            <w:tcW w:type="dxa" w:w="12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90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התפתחות של סימני מאמץ נשימתי עלולים להעיד על החמרה במצבו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5" w:lineRule="auto" w:before="296" w:after="0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הנשימתי של המטופל </w:t>
      </w:r>
    </w:p>
    <w:p>
      <w:pPr>
        <w:autoSpaceDN w:val="0"/>
        <w:autoSpaceDE w:val="0"/>
        <w:widowControl/>
        <w:spacing w:line="238" w:lineRule="auto" w:before="518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נהוג לכנות סימני מאמץ נשימתי" :סימני מצוקה נשימתית" </w:t>
      </w:r>
    </w:p>
    <w:p>
      <w:pPr>
        <w:autoSpaceDN w:val="0"/>
        <w:autoSpaceDE w:val="0"/>
        <w:widowControl/>
        <w:spacing w:line="240" w:lineRule="auto" w:before="33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מאמץ נשימתי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5" w:lineRule="auto" w:before="630" w:after="224"/>
        <w:ind w:left="0" w:right="49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הסימנים העיקריים: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20.0" w:type="dxa"/>
      </w:tblPr>
      <w:tblGrid>
        <w:gridCol w:w="7200"/>
        <w:gridCol w:w="7200"/>
      </w:tblGrid>
      <w:tr>
        <w:trPr>
          <w:trHeight w:hRule="exact" w:val="1574"/>
        </w:trPr>
        <w:tc>
          <w:tcPr>
            <w:tcW w:type="dxa" w:w="1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auto" w:before="102" w:after="0"/>
              <w:ind w:left="1224" w:right="0" w:firstLine="2542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תנוחת המטופל(ישבה ,רכינה קדימה ,שכיבה)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השלמת משפטים(האם החולה מצליח לחבר רצף של מילים) 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60" w:after="0"/>
              <w:ind w:left="98" w:right="576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8" w:lineRule="auto" w:before="298" w:after="0"/>
        <w:ind w:left="0" w:right="121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שימוש בשרירי עזר </w:t>
      </w:r>
    </w:p>
    <w:p>
      <w:pPr>
        <w:autoSpaceDN w:val="0"/>
        <w:autoSpaceDE w:val="0"/>
        <w:widowControl/>
        <w:spacing w:line="238" w:lineRule="auto" w:before="360" w:after="298"/>
        <w:ind w:left="0" w:right="121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הרחבת נחיריים ,הרחקת ידיים מהגוף.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80.0" w:type="dxa"/>
      </w:tblPr>
      <w:tblGrid>
        <w:gridCol w:w="7200"/>
        <w:gridCol w:w="7200"/>
      </w:tblGrid>
      <w:tr>
        <w:trPr>
          <w:trHeight w:hRule="exact" w:val="666"/>
        </w:trPr>
        <w:tc>
          <w:tcPr>
            <w:tcW w:type="dxa" w:w="10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258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התכחשות בית החזה(רטרקציות בין צלעיות) 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8" w:lineRule="auto" w:before="300" w:after="300"/>
        <w:ind w:left="35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התנדנדות הראש קדימה ואחורה על מנת להכניס אוויר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0.0" w:type="dxa"/>
      </w:tblPr>
      <w:tblGrid>
        <w:gridCol w:w="7200"/>
        <w:gridCol w:w="7200"/>
      </w:tblGrid>
      <w:tr>
        <w:trPr>
          <w:trHeight w:hRule="exact" w:val="668"/>
        </w:trPr>
        <w:tc>
          <w:tcPr>
            <w:tcW w:type="dxa" w:w="8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0" w:right="98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שינויים בדפוסי הנשימה 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40" w:lineRule="auto" w:before="111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קולות נשימתיים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8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400"/>
      </w:tblGrid>
      <w:tr>
        <w:trPr>
          <w:trHeight w:hRule="exact" w:val="640"/>
        </w:trPr>
        <w:tc>
          <w:tcPr>
            <w:tcW w:type="dxa" w:w="13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910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בדרכי האוויר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קולות המלווים לנשימה מעידים בד"כ על מיקום הבעיה- </w:t>
            </w:r>
          </w:p>
        </w:tc>
      </w:tr>
    </w:tbl>
    <w:p>
      <w:pPr>
        <w:autoSpaceDN w:val="0"/>
        <w:autoSpaceDE w:val="0"/>
        <w:widowControl/>
        <w:spacing w:line="233" w:lineRule="auto" w:before="36" w:after="172"/>
        <w:ind w:left="0" w:right="858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העליונות או בדרכי אוויר תחתונות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50.0" w:type="dxa"/>
      </w:tblPr>
      <w:tblGrid>
        <w:gridCol w:w="7200"/>
        <w:gridCol w:w="7200"/>
      </w:tblGrid>
      <w:tr>
        <w:trPr>
          <w:trHeight w:hRule="exact" w:val="3120"/>
        </w:trPr>
        <w:tc>
          <w:tcPr>
            <w:tcW w:type="dxa" w:w="285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09750" cy="180975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1809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60" w:after="0"/>
              <w:ind w:left="6192" w:right="234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הקולות השכיחים: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סטרידור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צפצופים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חרחורים </w:t>
            </w:r>
          </w:p>
        </w:tc>
      </w:tr>
    </w:tbl>
    <w:p>
      <w:pPr>
        <w:autoSpaceDN w:val="0"/>
        <w:autoSpaceDE w:val="0"/>
        <w:widowControl/>
        <w:spacing w:line="240" w:lineRule="auto" w:before="35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</wp:posOffset>
            </wp:positionH>
            <wp:positionV relativeFrom="page">
              <wp:posOffset>4787900</wp:posOffset>
            </wp:positionV>
            <wp:extent cx="1054100" cy="4699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46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</wp:posOffset>
            </wp:positionH>
            <wp:positionV relativeFrom="page">
              <wp:posOffset>5727700</wp:posOffset>
            </wp:positionV>
            <wp:extent cx="1435100" cy="8128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-1435100</wp:posOffset>
            </wp:positionH>
            <wp:positionV relativeFrom="page">
              <wp:posOffset>6592570</wp:posOffset>
            </wp:positionV>
            <wp:extent cx="12014200" cy="265356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3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6705600</wp:posOffset>
            </wp:positionV>
            <wp:extent cx="38100" cy="762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6692900</wp:posOffset>
            </wp:positionV>
            <wp:extent cx="38100" cy="381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6642100</wp:posOffset>
            </wp:positionV>
            <wp:extent cx="38100" cy="762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6680200</wp:posOffset>
            </wp:positionV>
            <wp:extent cx="38100" cy="1016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5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auto" w:before="302" w:after="0"/>
              <w:ind w:left="220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 לב וכלי דם</w:t>
            </w:r>
            <w:r>
              <w:rPr>
                <w:rFonts w:ascii="Calibri" w:hAnsi="Calibri" w:eastAsia="Calibri"/>
                <w:b/>
                <w:i w:val="0"/>
                <w:color w:val="E5152B"/>
                <w:sz w:val="72"/>
              </w:rPr>
              <w:t>Circulation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8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7200"/>
        <w:gridCol w:w="7200"/>
      </w:tblGrid>
      <w:tr>
        <w:trPr>
          <w:trHeight w:hRule="exact" w:val="640"/>
        </w:trPr>
        <w:tc>
          <w:tcPr>
            <w:tcW w:type="dxa" w:w="1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65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פגיעה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בזילוח הדם ,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הערכת מערכת הלב וכלי הדם תסייע במציאת בעיות</w:t>
            </w:r>
          </w:p>
        </w:tc>
        <w:tc>
          <w:tcPr>
            <w:tcW w:type="dxa" w:w="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1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3" w:lineRule="auto" w:before="36" w:after="0"/>
        <w:ind w:left="0" w:right="860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בשריר הלב והתדרדרות של מצבי חירום אחרים </w:t>
      </w:r>
    </w:p>
    <w:p>
      <w:pPr>
        <w:autoSpaceDN w:val="0"/>
        <w:autoSpaceDE w:val="0"/>
        <w:widowControl/>
        <w:spacing w:line="317" w:lineRule="auto" w:before="272" w:after="168"/>
        <w:ind w:left="2880" w:right="494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הערכת מערכת הלב וכלי הדם קרויה גם"מצב המודינמי "וכוללת: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הערכת דופק פריפרי ומרכזי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מהירות וסדירות קצב הלב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זמן מילוי קפילארי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צבע העור וטמפרטורה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400"/>
        <w:gridCol w:w="2400"/>
        <w:gridCol w:w="2400"/>
        <w:gridCol w:w="2400"/>
        <w:gridCol w:w="2400"/>
        <w:gridCol w:w="2400"/>
      </w:tblGrid>
      <w:tr>
        <w:trPr>
          <w:trHeight w:hRule="exact" w:val="2408"/>
        </w:trPr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78" w:after="0"/>
              <w:ind w:left="0" w:right="10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E</w:t>
            </w:r>
          </w:p>
        </w:tc>
        <w:tc>
          <w:tcPr>
            <w:tcW w:type="dxa" w:w="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86" w:after="0"/>
              <w:ind w:left="13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D</w:t>
            </w:r>
          </w:p>
        </w:tc>
        <w:tc>
          <w:tcPr>
            <w:tcW w:type="dxa" w:w="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A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86" w:after="0"/>
              <w:ind w:left="0" w:right="11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C</w:t>
            </w:r>
          </w:p>
        </w:tc>
        <w:tc>
          <w:tcPr>
            <w:tcW w:type="dxa" w:w="4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4900"/>
            </w:tblGrid>
            <w:tr>
              <w:trPr>
                <w:trHeight w:hRule="exact" w:val="520"/>
              </w:trPr>
              <w:tc>
                <w:tcPr>
                  <w:tcW w:type="dxa" w:w="558"/>
                  <w:tcBorders/>
                  <w:shd w:fill="00af5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0" w:after="0"/>
                    <w:ind w:left="66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28"/>
                    </w:rPr>
                    <w:t>B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0" w:right="234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לחץ דם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בדיקת דופק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8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7200"/>
        <w:gridCol w:w="7200"/>
      </w:tblGrid>
      <w:tr>
        <w:trPr>
          <w:trHeight w:hRule="exact" w:val="640"/>
        </w:trPr>
        <w:tc>
          <w:tcPr>
            <w:tcW w:type="dxa" w:w="13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53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הפרפוזיה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הערכת קצב הלב ונוכחות דופק פריפרי חיוניים להערכת תקינות</w:t>
            </w:r>
          </w:p>
        </w:tc>
        <w:tc>
          <w:tcPr>
            <w:tcW w:type="dxa" w:w="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1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3" w:lineRule="auto" w:before="36" w:after="172"/>
        <w:ind w:left="0" w:right="858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לרקמות הגוף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600"/>
        <w:gridCol w:w="3600"/>
        <w:gridCol w:w="3600"/>
        <w:gridCol w:w="3600"/>
      </w:tblGrid>
      <w:tr>
        <w:trPr>
          <w:trHeight w:hRule="exact" w:val="638"/>
        </w:trPr>
        <w:tc>
          <w:tcPr>
            <w:tcW w:type="dxa" w:w="3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0" w:right="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ספירה של</w:t>
            </w:r>
          </w:p>
        </w:tc>
        <w:tc>
          <w:tcPr>
            <w:tcW w:type="dxa" w:w="107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1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י הנחת2 או שלוש אצבעות על העורק ,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המדידה מתבצעת ע"</w:t>
            </w:r>
          </w:p>
        </w:tc>
      </w:tr>
      <w:tr>
        <w:trPr>
          <w:trHeight w:hRule="exact" w:val="578"/>
        </w:trPr>
        <w:tc>
          <w:tcPr>
            <w:tcW w:type="dxa" w:w="6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8" w:after="0"/>
              <w:ind w:left="228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התוצאה הינה מספר הפעימות בדקה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.</w:t>
            </w:r>
          </w:p>
        </w:tc>
        <w:tc>
          <w:tcPr>
            <w:tcW w:type="dxa" w:w="3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8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שניות והכפלה ב- 4</w:t>
            </w:r>
          </w:p>
        </w:tc>
        <w:tc>
          <w:tcPr>
            <w:tcW w:type="dxa" w:w="3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8" w:after="0"/>
              <w:ind w:left="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הפעימות במשך15</w:t>
            </w:r>
          </w:p>
        </w:tc>
      </w:tr>
    </w:tbl>
    <w:p>
      <w:pPr>
        <w:autoSpaceDN w:val="0"/>
        <w:autoSpaceDE w:val="0"/>
        <w:widowControl/>
        <w:spacing w:line="233" w:lineRule="auto" w:before="36" w:after="0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(אין לבדוק באמצעות האגודל) </w:t>
      </w:r>
    </w:p>
    <w:p>
      <w:pPr>
        <w:autoSpaceDN w:val="0"/>
        <w:autoSpaceDE w:val="0"/>
        <w:widowControl/>
        <w:spacing w:line="238" w:lineRule="auto" w:before="228" w:after="0"/>
        <w:ind w:left="940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יש לספור את מספר הפעימות במשך דקה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במקרים בהם הדופק אינו סדיר ,</w:t>
      </w:r>
    </w:p>
    <w:p>
      <w:pPr>
        <w:autoSpaceDN w:val="0"/>
        <w:autoSpaceDE w:val="0"/>
        <w:widowControl/>
        <w:spacing w:line="233" w:lineRule="auto" w:before="70" w:after="0"/>
        <w:ind w:left="0" w:right="858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שלמה ללא הכפלה </w:t>
      </w:r>
    </w:p>
    <w:p>
      <w:pPr>
        <w:autoSpaceDN w:val="0"/>
        <w:autoSpaceDE w:val="0"/>
        <w:widowControl/>
        <w:spacing w:line="240" w:lineRule="auto" w:before="35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בדיקת דופק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3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4400"/>
      </w:tblGrid>
      <w:tr>
        <w:trPr>
          <w:trHeight w:hRule="exact" w:val="614"/>
        </w:trPr>
        <w:tc>
          <w:tcPr>
            <w:tcW w:type="dxa" w:w="13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44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אם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הנחת היסוד היא שיש לבדוק נוכחות של דופק פריפרי בראשית הטיפול ,</w:t>
            </w:r>
          </w:p>
        </w:tc>
      </w:tr>
    </w:tbl>
    <w:p>
      <w:pPr>
        <w:autoSpaceDN w:val="0"/>
        <w:autoSpaceDE w:val="0"/>
        <w:widowControl/>
        <w:spacing w:line="235" w:lineRule="auto" w:before="4" w:after="458"/>
        <w:ind w:left="0" w:right="860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לא קיים דופק פריפרי יש לבדוק דופק מרכזי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12.0" w:type="dxa"/>
      </w:tblPr>
      <w:tblGrid>
        <w:gridCol w:w="7200"/>
        <w:gridCol w:w="7200"/>
      </w:tblGrid>
      <w:tr>
        <w:trPr>
          <w:trHeight w:hRule="exact" w:val="584"/>
        </w:trPr>
        <w:tc>
          <w:tcPr>
            <w:tcW w:type="dxa" w:w="9376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5b9b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0" w:right="3218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FFFFFF"/>
                <w:sz w:val="36"/>
              </w:rPr>
              <w:t xml:space="preserve">מיקומים לבדיקת דופק </w:t>
            </w:r>
          </w:p>
        </w:tc>
      </w:tr>
      <w:tr>
        <w:trPr>
          <w:trHeight w:hRule="exact" w:val="584"/>
        </w:trPr>
        <w:tc>
          <w:tcPr>
            <w:tcW w:type="dxa" w:w="511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bcd6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דופק פריפרי </w:t>
            </w:r>
          </w:p>
        </w:tc>
        <w:tc>
          <w:tcPr>
            <w:tcW w:type="dxa" w:w="42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bcd6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דופק מרכזי </w:t>
            </w:r>
          </w:p>
        </w:tc>
      </w:tr>
      <w:tr>
        <w:trPr>
          <w:trHeight w:hRule="exact" w:val="586"/>
        </w:trPr>
        <w:tc>
          <w:tcPr>
            <w:tcW w:type="dxa" w:w="511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0" w:right="13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רדיאלי </w:t>
            </w:r>
          </w:p>
        </w:tc>
        <w:tc>
          <w:tcPr>
            <w:tcW w:type="dxa" w:w="42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54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קרוטיד (בילדים ובמבוגרים) </w:t>
            </w:r>
          </w:p>
        </w:tc>
      </w:tr>
      <w:tr>
        <w:trPr>
          <w:trHeight w:hRule="exact" w:val="584"/>
        </w:trPr>
        <w:tc>
          <w:tcPr>
            <w:tcW w:type="dxa" w:w="511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02" w:after="0"/>
              <w:ind w:left="0" w:right="13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 xml:space="preserve">Dorsalis pedis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כף הרגל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-</w:t>
            </w:r>
          </w:p>
        </w:tc>
        <w:tc>
          <w:tcPr>
            <w:tcW w:type="dxa" w:w="42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ברכיאלי (בתינוקות) </w:t>
            </w:r>
          </w:p>
        </w:tc>
      </w:tr>
      <w:tr>
        <w:trPr>
          <w:trHeight w:hRule="exact" w:val="584"/>
        </w:trPr>
        <w:tc>
          <w:tcPr>
            <w:tcW w:type="dxa" w:w="511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04" w:after="0"/>
              <w:ind w:left="6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posterior tibial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מאחורי הטיביה- </w:t>
            </w:r>
          </w:p>
        </w:tc>
        <w:tc>
          <w:tcPr>
            <w:tcW w:type="dxa" w:w="42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פמורלי </w:t>
            </w:r>
          </w:p>
        </w:tc>
      </w:tr>
      <w:tr>
        <w:trPr>
          <w:trHeight w:hRule="exact" w:val="584"/>
        </w:trPr>
        <w:tc>
          <w:tcPr>
            <w:tcW w:type="dxa" w:w="511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/>
        </w:tc>
        <w:tc>
          <w:tcPr>
            <w:tcW w:type="dxa" w:w="42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אקסילרי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4800"/>
        <w:gridCol w:w="4800"/>
        <w:gridCol w:w="4800"/>
      </w:tblGrid>
      <w:tr>
        <w:trPr>
          <w:trHeight w:hRule="exact" w:val="2680"/>
        </w:trPr>
        <w:tc>
          <w:tcPr>
            <w:tcW w:type="dxa" w:w="3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2" w:after="0"/>
              <w:ind w:left="0" w:right="16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67790" cy="136525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790" cy="1365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7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26870" cy="16256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870" cy="162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68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03349" cy="1402079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349" cy="1402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2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4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1850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מהירות וסדירות קצב הלב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auto" w:before="648" w:after="0"/>
        <w:ind w:left="5184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מצבי החירום שקשורים למהירות קצב הלב הינם: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טכיקרדיה :דופק מהיר ביחס לגיל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ברדיקרדיה :דופק איטי ביחס לגיל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דום לב :לא ניתן לחוש בדופק מרכזי </w:t>
      </w:r>
    </w:p>
    <w:p>
      <w:pPr>
        <w:autoSpaceDN w:val="0"/>
        <w:autoSpaceDE w:val="0"/>
        <w:widowControl/>
        <w:spacing w:line="238" w:lineRule="auto" w:before="1004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מצב חירום שקשור לסדירות קצב הלב הוא קצב לא סדיר </w:t>
      </w:r>
    </w:p>
    <w:p>
      <w:pPr>
        <w:autoSpaceDN w:val="0"/>
        <w:autoSpaceDE w:val="0"/>
        <w:widowControl/>
        <w:spacing w:line="240" w:lineRule="auto" w:before="35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5358130</wp:posOffset>
            </wp:positionH>
            <wp:positionV relativeFrom="page">
              <wp:posOffset>4279900</wp:posOffset>
            </wp:positionV>
            <wp:extent cx="2063750" cy="206375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20637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1785620</wp:posOffset>
            </wp:positionH>
            <wp:positionV relativeFrom="page">
              <wp:posOffset>4314190</wp:posOffset>
            </wp:positionV>
            <wp:extent cx="1921509" cy="1921509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21509" cy="192150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4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1850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מהירות וסדירות קצב הלב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8" w:lineRule="auto" w:before="590" w:after="338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דופק תקין בדקה הינו ביחס לגיל המטופל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98.0" w:type="dxa"/>
      </w:tblPr>
      <w:tblGrid>
        <w:gridCol w:w="7200"/>
        <w:gridCol w:w="7200"/>
      </w:tblGrid>
      <w:tr>
        <w:trPr>
          <w:trHeight w:hRule="exact" w:val="588"/>
        </w:trPr>
        <w:tc>
          <w:tcPr>
            <w:tcW w:type="dxa" w:w="9374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5b9b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2" w:after="0"/>
              <w:ind w:left="0" w:right="312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FFFFFF"/>
                <w:sz w:val="36"/>
              </w:rPr>
              <w:t xml:space="preserve">טווח דופק תקין עפ"י גיל </w:t>
            </w:r>
          </w:p>
        </w:tc>
      </w:tr>
      <w:tr>
        <w:trPr>
          <w:trHeight w:hRule="exact" w:val="584"/>
        </w:trPr>
        <w:tc>
          <w:tcPr>
            <w:tcW w:type="dxa" w:w="431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bcd6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פעימות בדקה </w:t>
            </w:r>
          </w:p>
        </w:tc>
        <w:tc>
          <w:tcPr>
            <w:tcW w:type="dxa" w:w="50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bcd6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גיל </w:t>
            </w:r>
          </w:p>
        </w:tc>
      </w:tr>
      <w:tr>
        <w:trPr>
          <w:trHeight w:hRule="exact" w:val="584"/>
        </w:trPr>
        <w:tc>
          <w:tcPr>
            <w:tcW w:type="dxa" w:w="431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100-180</w:t>
            </w:r>
          </w:p>
        </w:tc>
        <w:tc>
          <w:tcPr>
            <w:tcW w:type="dxa" w:w="50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פג </w:t>
            </w:r>
          </w:p>
        </w:tc>
      </w:tr>
      <w:tr>
        <w:trPr>
          <w:trHeight w:hRule="exact" w:val="584"/>
        </w:trPr>
        <w:tc>
          <w:tcPr>
            <w:tcW w:type="dxa" w:w="431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100-160</w:t>
            </w:r>
          </w:p>
        </w:tc>
        <w:tc>
          <w:tcPr>
            <w:tcW w:type="dxa" w:w="50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ילוד </w:t>
            </w:r>
          </w:p>
        </w:tc>
      </w:tr>
      <w:tr>
        <w:trPr>
          <w:trHeight w:hRule="exact" w:val="584"/>
        </w:trPr>
        <w:tc>
          <w:tcPr>
            <w:tcW w:type="dxa" w:w="431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110-170</w:t>
            </w:r>
          </w:p>
        </w:tc>
        <w:tc>
          <w:tcPr>
            <w:tcW w:type="dxa" w:w="50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תינוק </w:t>
            </w:r>
          </w:p>
        </w:tc>
      </w:tr>
      <w:tr>
        <w:trPr>
          <w:trHeight w:hRule="exact" w:val="584"/>
        </w:trPr>
        <w:tc>
          <w:tcPr>
            <w:tcW w:type="dxa" w:w="431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60-130</w:t>
            </w:r>
          </w:p>
        </w:tc>
        <w:tc>
          <w:tcPr>
            <w:tcW w:type="dxa" w:w="50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0" w:right="13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ילד </w:t>
            </w:r>
          </w:p>
        </w:tc>
      </w:tr>
      <w:tr>
        <w:trPr>
          <w:trHeight w:hRule="exact" w:val="586"/>
        </w:trPr>
        <w:tc>
          <w:tcPr>
            <w:tcW w:type="dxa" w:w="431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60-100</w:t>
            </w:r>
          </w:p>
        </w:tc>
        <w:tc>
          <w:tcPr>
            <w:tcW w:type="dxa" w:w="50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0" w:right="13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מבוגר </w:t>
            </w:r>
          </w:p>
        </w:tc>
      </w:tr>
    </w:tbl>
    <w:p>
      <w:pPr>
        <w:autoSpaceDN w:val="0"/>
        <w:autoSpaceDE w:val="0"/>
        <w:widowControl/>
        <w:spacing w:line="240" w:lineRule="auto" w:before="29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מילוי קפילארי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8" w:lineRule="auto" w:before="648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זמן מילוי קפילארי הוא הזמן בו לוקח לדם לחזור לרקמות </w:t>
      </w:r>
    </w:p>
    <w:p>
      <w:pPr>
        <w:autoSpaceDN w:val="0"/>
        <w:tabs>
          <w:tab w:pos="6138" w:val="left"/>
          <w:tab w:pos="13738" w:val="left"/>
        </w:tabs>
        <w:autoSpaceDE w:val="0"/>
        <w:widowControl/>
        <w:spacing w:line="238" w:lineRule="auto" w:before="232" w:after="0"/>
        <w:ind w:left="4436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בפרפוזיה 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פגיעה במילוי הקפילארי מצביעה על פגיעה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</w:p>
    <w:p>
      <w:pPr>
        <w:autoSpaceDN w:val="0"/>
        <w:tabs>
          <w:tab w:pos="4084" w:val="left"/>
        </w:tabs>
        <w:autoSpaceDE w:val="0"/>
        <w:widowControl/>
        <w:spacing w:line="252" w:lineRule="auto" w:before="228" w:after="168"/>
        <w:ind w:left="1288" w:right="432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הסיבות עלולות להיות פגיעה בתפוקת הלב ,הלם ,מצבי חירום נשימתיים ,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מצבי חירום לבבים ומצבי חירום נוספים שילמדו בהמשך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3600"/>
        <w:gridCol w:w="3600"/>
        <w:gridCol w:w="3600"/>
        <w:gridCol w:w="3600"/>
      </w:tblGrid>
      <w:tr>
        <w:trPr>
          <w:trHeight w:hRule="exact" w:val="628"/>
        </w:trPr>
        <w:tc>
          <w:tcPr>
            <w:tcW w:type="dxa" w:w="960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66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י לחיצה על אחת מאצבעות המטופל וספירת הזמן בו</w:t>
            </w:r>
          </w:p>
        </w:tc>
        <w:tc>
          <w:tcPr>
            <w:tcW w:type="dxa" w:w="4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הבדיקה מתבצעת ע"</w:t>
            </w:r>
          </w:p>
        </w:tc>
      </w:tr>
      <w:tr>
        <w:trPr>
          <w:trHeight w:hRule="exact" w:val="660"/>
        </w:trPr>
        <w:tc>
          <w:tcPr>
            <w:tcW w:type="dxa" w:w="81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8" w:after="0"/>
              <w:ind w:left="0" w:right="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זמן תקין הוא עד2 שניות </w:t>
            </w:r>
          </w:p>
        </w:tc>
        <w:tc>
          <w:tcPr>
            <w:tcW w:type="dxa" w:w="5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8" w:after="0"/>
              <w:ind w:left="8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לוקח לדם לחזור אל הרקמות .</w:t>
            </w:r>
          </w:p>
        </w:tc>
      </w:tr>
      <w:tr>
        <w:trPr>
          <w:trHeight w:hRule="exact" w:val="660"/>
        </w:trPr>
        <w:tc>
          <w:tcPr>
            <w:tcW w:type="dxa" w:w="1380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2" w:after="0"/>
              <w:ind w:left="0" w:right="234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הבדיקה צריכה להתבצע כאשר המטופל באוויר חדר </w:t>
            </w:r>
          </w:p>
        </w:tc>
      </w:tr>
      <w:tr>
        <w:trPr>
          <w:trHeight w:hRule="exact" w:val="2970"/>
        </w:trPr>
        <w:tc>
          <w:tcPr>
            <w:tcW w:type="dxa" w:w="2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06830" cy="184912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830" cy="1849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2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0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ייתכן שהבדיקה לא תהיה תקינה בקשישים ובסביבת תנאי קור </w:t>
            </w:r>
          </w:p>
        </w:tc>
      </w:tr>
    </w:tbl>
    <w:p>
      <w:pPr>
        <w:autoSpaceDN w:val="0"/>
        <w:autoSpaceDE w:val="0"/>
        <w:widowControl/>
        <w:spacing w:line="240" w:lineRule="auto" w:before="1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5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צבע העור וטמפרטורה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8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7200"/>
        <w:gridCol w:w="7200"/>
      </w:tblGrid>
      <w:tr>
        <w:trPr>
          <w:trHeight w:hRule="exact" w:val="632"/>
        </w:trPr>
        <w:tc>
          <w:tcPr>
            <w:tcW w:type="dxa" w:w="137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1308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הדם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זילוח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טמפרטורה והזעה חיוניים להערכת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התרשמות מצבע העור ,</w:t>
            </w:r>
          </w:p>
        </w:tc>
      </w:tr>
      <w:tr>
        <w:trPr>
          <w:trHeight w:hRule="exact" w:val="584"/>
        </w:trPr>
        <w:tc>
          <w:tcPr>
            <w:tcW w:type="dxa" w:w="8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" w:after="0"/>
              <w:ind w:left="45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זיהוי מצבי חירום ומעקב אחר שיפור או התדרדרות</w:t>
            </w:r>
          </w:p>
        </w:tc>
        <w:tc>
          <w:tcPr>
            <w:tcW w:type="dxa" w:w="4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" w:after="0"/>
              <w:ind w:left="1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לרקמות פריפריית הגוף ,</w:t>
            </w:r>
          </w:p>
        </w:tc>
      </w:tr>
    </w:tbl>
    <w:p>
      <w:pPr>
        <w:autoSpaceDN w:val="0"/>
        <w:tabs>
          <w:tab w:pos="6286" w:val="left"/>
          <w:tab w:pos="12414" w:val="left"/>
          <w:tab w:pos="12428" w:val="left"/>
        </w:tabs>
        <w:autoSpaceDE w:val="0"/>
        <w:widowControl/>
        <w:spacing w:line="312" w:lineRule="auto" w:before="36" w:after="102"/>
        <w:ind w:left="3972" w:right="432" w:firstLine="0"/>
        <w:jc w:val="left"/>
      </w:pPr>
      <w:r>
        <w:tab/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במצבו הקליני של המטופל במהלך הטיפול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כאשר בודקים את עור הגוף של המטופל יש להתרשם מ: </w:t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חיוורון </w:t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כיחלון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4800"/>
        <w:gridCol w:w="4800"/>
        <w:gridCol w:w="4800"/>
      </w:tblGrid>
      <w:tr>
        <w:trPr>
          <w:trHeight w:hRule="exact" w:val="782"/>
        </w:trPr>
        <w:tc>
          <w:tcPr>
            <w:tcW w:type="dxa" w:w="6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5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14880" cy="221488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880" cy="2214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68" w:after="0"/>
              <w:ind w:left="0" w:right="9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סימני"נימור" /"עור שיש" 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8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  <w:tr>
        <w:trPr>
          <w:trHeight w:hRule="exact" w:val="2826"/>
        </w:trPr>
        <w:tc>
          <w:tcPr>
            <w:tcW w:type="dxa" w:w="4800"/>
            <w:vMerge/>
            <w:tcBorders/>
          </w:tcPr>
          <w:p/>
        </w:tc>
        <w:tc>
          <w:tcPr>
            <w:tcW w:type="dxa" w:w="73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0" w:after="0"/>
              <w:ind w:left="0" w:right="234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טמפרטורה </w:t>
            </w:r>
          </w:p>
        </w:tc>
      </w:tr>
    </w:tbl>
    <w:p>
      <w:pPr>
        <w:autoSpaceDN w:val="0"/>
        <w:autoSpaceDE w:val="0"/>
        <w:widowControl/>
        <w:spacing w:line="240" w:lineRule="auto" w:before="1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7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חיוורון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8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20.0" w:type="dxa"/>
      </w:tblPr>
      <w:tblGrid>
        <w:gridCol w:w="7200"/>
        <w:gridCol w:w="7200"/>
      </w:tblGrid>
      <w:tr>
        <w:trPr>
          <w:trHeight w:hRule="exact" w:val="666"/>
        </w:trPr>
        <w:tc>
          <w:tcPr>
            <w:tcW w:type="dxa" w:w="11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225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מזילוח דם לקוי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חיוורון הינו סימן קליני הנגרם כתוצאה</w:t>
            </w:r>
          </w:p>
        </w:tc>
        <w:tc>
          <w:tcPr>
            <w:tcW w:type="dxa" w:w="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1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8" w:lineRule="auto" w:before="172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הסיבות כוללות :קור ,סטרס ,איבוד נוזלים ,הלם ואנמיה </w:t>
      </w:r>
    </w:p>
    <w:p>
      <w:pPr>
        <w:autoSpaceDN w:val="0"/>
        <w:autoSpaceDE w:val="0"/>
        <w:widowControl/>
        <w:spacing w:line="238" w:lineRule="auto" w:before="228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חיוורון בד"כ מלווה לסימנים קליניים נוספים </w:t>
      </w:r>
    </w:p>
    <w:p>
      <w:pPr>
        <w:autoSpaceDN w:val="0"/>
        <w:autoSpaceDE w:val="0"/>
        <w:widowControl/>
        <w:spacing w:line="238" w:lineRule="auto" w:before="228" w:after="0"/>
        <w:ind w:left="0" w:right="0" w:firstLine="0"/>
        <w:jc w:val="center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ניתן להיעזר במשפחה או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כאשר לא ניתן לדעת או להבחין האם המטופל חיוור ,</w:t>
      </w:r>
    </w:p>
    <w:p>
      <w:pPr>
        <w:autoSpaceDN w:val="0"/>
        <w:autoSpaceDE w:val="0"/>
        <w:widowControl/>
        <w:spacing w:line="235" w:lineRule="auto" w:before="68" w:after="0"/>
        <w:ind w:left="0" w:right="0" w:firstLine="0"/>
        <w:jc w:val="center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במכרים הנמצאים בסביבת המטופל כדי להעריך האם צבע העור חיוור ביחס</w:t>
      </w:r>
    </w:p>
    <w:p>
      <w:pPr>
        <w:autoSpaceDN w:val="0"/>
        <w:autoSpaceDE w:val="0"/>
        <w:widowControl/>
        <w:spacing w:line="235" w:lineRule="auto" w:before="68" w:after="0"/>
        <w:ind w:left="0" w:right="858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למצבו הרגיל </w:t>
      </w:r>
    </w:p>
    <w:p>
      <w:pPr>
        <w:autoSpaceDN w:val="0"/>
        <w:tabs>
          <w:tab w:pos="13738" w:val="left"/>
        </w:tabs>
        <w:autoSpaceDE w:val="0"/>
        <w:widowControl/>
        <w:spacing w:line="238" w:lineRule="auto" w:before="230" w:after="0"/>
        <w:ind w:left="1416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כאשר חיוורון מלווה לסימנים קליניים נוספים כמו קושי בנשימה או סימני</w:t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</w:p>
    <w:p>
      <w:pPr>
        <w:autoSpaceDN w:val="0"/>
        <w:autoSpaceDE w:val="0"/>
        <w:widowControl/>
        <w:spacing w:line="235" w:lineRule="auto" w:before="68" w:after="0"/>
        <w:ind w:left="0" w:right="854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מצוקה נשימתית ,יש לספק חמצן במסכת העשרה </w:t>
      </w:r>
    </w:p>
    <w:p>
      <w:pPr>
        <w:autoSpaceDN w:val="0"/>
        <w:autoSpaceDE w:val="0"/>
        <w:widowControl/>
        <w:spacing w:line="240" w:lineRule="auto" w:before="25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7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כיחלון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8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80.0" w:type="dxa"/>
      </w:tblPr>
      <w:tblGrid>
        <w:gridCol w:w="7200"/>
        <w:gridCol w:w="7200"/>
      </w:tblGrid>
      <w:tr>
        <w:trPr>
          <w:trHeight w:hRule="exact" w:val="666"/>
        </w:trPr>
        <w:tc>
          <w:tcPr>
            <w:tcW w:type="dxa" w:w="10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0" w:right="98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כיחלון(ציאנוזיס )הינו צבע עור כחול של העור 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5" w:lineRule="auto" w:before="986" w:after="168"/>
        <w:ind w:left="0" w:right="498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קיימים מספר סוגים של כיחלון(ציאנוזיס:)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3600"/>
        <w:gridCol w:w="3600"/>
        <w:gridCol w:w="3600"/>
        <w:gridCol w:w="3600"/>
      </w:tblGrid>
      <w:tr>
        <w:trPr>
          <w:trHeight w:hRule="exact" w:val="624"/>
        </w:trPr>
        <w:tc>
          <w:tcPr>
            <w:tcW w:type="dxa" w:w="105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97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עד לעליית ריווי החמצן של הוולד במהלך תהליך הנשימה</w:t>
            </w:r>
          </w:p>
        </w:tc>
        <w:tc>
          <w:tcPr>
            <w:tcW w:type="dxa" w:w="32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1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במהלך הלידה ,</w:t>
            </w:r>
          </w:p>
        </w:tc>
      </w:tr>
      <w:tr>
        <w:trPr>
          <w:trHeight w:hRule="exact" w:val="660"/>
        </w:trPr>
        <w:tc>
          <w:tcPr>
            <w:tcW w:type="dxa" w:w="8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52" w:after="0"/>
              <w:ind w:left="0" w:right="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דקות) </w:t>
            </w:r>
          </w:p>
        </w:tc>
        <w:tc>
          <w:tcPr>
            <w:tcW w:type="dxa" w:w="56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52" w:after="0"/>
              <w:ind w:left="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10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התקין(יכול להימשך עד כ- </w:t>
            </w:r>
          </w:p>
        </w:tc>
      </w:tr>
      <w:tr>
        <w:trPr>
          <w:trHeight w:hRule="exact" w:val="712"/>
        </w:trPr>
        <w:tc>
          <w:tcPr>
            <w:tcW w:type="dxa" w:w="106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70" w:after="0"/>
              <w:ind w:left="380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צבע עור כחול בפריפריית הגוף הנגרם כתוצאה מאספקת דם</w:t>
            </w:r>
          </w:p>
        </w:tc>
        <w:tc>
          <w:tcPr>
            <w:tcW w:type="dxa" w:w="3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30" w:after="0"/>
              <w:ind w:left="2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כיחלון פריפרי :</w:t>
            </w:r>
          </w:p>
        </w:tc>
      </w:tr>
    </w:tbl>
    <w:p>
      <w:pPr>
        <w:autoSpaceDN w:val="0"/>
        <w:autoSpaceDE w:val="0"/>
        <w:widowControl/>
        <w:spacing w:line="235" w:lineRule="auto" w:before="34" w:after="0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לקויה .כגון :קצות האצבעות וכפות הרגליים </w:t>
      </w:r>
    </w:p>
    <w:p>
      <w:pPr>
        <w:autoSpaceDN w:val="0"/>
        <w:tabs>
          <w:tab w:pos="9224" w:val="left"/>
          <w:tab w:pos="11222" w:val="left"/>
        </w:tabs>
        <w:autoSpaceDE w:val="0"/>
        <w:widowControl/>
        <w:spacing w:line="252" w:lineRule="auto" w:before="226" w:after="0"/>
        <w:ind w:left="1116" w:right="432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מצב מאוחר יותר המצביע על אספקת דם לקויה וצורך דחוף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כיחלון מרכזי :</w:t>
      </w:r>
      <w:r>
        <w:tab/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בחמצון ובאוורור המטופל </w:t>
      </w:r>
    </w:p>
    <w:p>
      <w:pPr>
        <w:autoSpaceDN w:val="0"/>
        <w:autoSpaceDE w:val="0"/>
        <w:widowControl/>
        <w:spacing w:line="240" w:lineRule="auto" w:before="17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7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כיחלון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692" w:val="left"/>
        </w:tabs>
        <w:autoSpaceDE w:val="0"/>
        <w:widowControl/>
        <w:spacing w:line="252" w:lineRule="auto" w:before="648" w:after="172"/>
        <w:ind w:left="684" w:right="432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אזורים נפוצים בגוף להופעת כיחלון כוללים :קצות האצבעות ,קצות האוזניים  ,</w:t>
      </w:r>
      <w:r>
        <w:tab/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קצה האף ,שפתיים ,כפות הרגליים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800"/>
        <w:gridCol w:w="4800"/>
        <w:gridCol w:w="4800"/>
      </w:tblGrid>
      <w:tr>
        <w:trPr>
          <w:trHeight w:hRule="exact" w:val="642"/>
        </w:trPr>
        <w:tc>
          <w:tcPr>
            <w:tcW w:type="dxa" w:w="9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258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וסביבת טיפול קרה מכיוון שהקור גורם לכיווץ כלי דם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20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היפותרמיה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חשוב לשלול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3" w:lineRule="auto" w:before="34" w:after="0"/>
        <w:ind w:left="0" w:right="860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שמוביל להופעת כיחלון ומילוי קפילארי איטי </w:t>
      </w:r>
    </w:p>
    <w:p>
      <w:pPr>
        <w:autoSpaceDN w:val="0"/>
        <w:tabs>
          <w:tab w:pos="1576" w:val="left"/>
          <w:tab w:pos="2494" w:val="left"/>
          <w:tab w:pos="5058" w:val="left"/>
          <w:tab w:pos="7914" w:val="left"/>
        </w:tabs>
        <w:autoSpaceDE w:val="0"/>
        <w:widowControl/>
        <w:spacing w:line="257" w:lineRule="auto" w:before="228" w:after="0"/>
        <w:ind w:left="844" w:right="432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קושי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כאשר מופיע כיחלון עם סימנים קליניים נוספים כמו חיוורון ,הזעה ,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יש לספק חמצן באמצעות מסכת העשרה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בנשימה ,סימני מצוקה נשימתית ,</w:t>
      </w:r>
      <w:r>
        <w:tab/>
      </w:r>
      <w:r>
        <w:tab/>
      </w:r>
      <w:r>
        <w:tab/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או הנשמה מסייעת באמצעות מפוח במידת הצורך </w:t>
      </w:r>
    </w:p>
    <w:p>
      <w:pPr>
        <w:autoSpaceDN w:val="0"/>
        <w:autoSpaceDE w:val="0"/>
        <w:widowControl/>
        <w:spacing w:line="240" w:lineRule="auto" w:before="35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5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205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 סימני"נימור"/"עור שיש"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924" w:val="left"/>
        </w:tabs>
        <w:autoSpaceDE w:val="0"/>
        <w:widowControl/>
        <w:spacing w:line="252" w:lineRule="auto" w:before="648" w:after="0"/>
        <w:ind w:left="1214" w:right="432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סימני נימור הינם כתמים לא סדירים המופיעים על העור בגוונים של כחול  ,</w:t>
      </w:r>
      <w:r>
        <w:tab/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סגול ,אפור וחיוורון ונראים כמו טלאים על עור </w:t>
      </w:r>
    </w:p>
    <w:p>
      <w:pPr>
        <w:autoSpaceDN w:val="0"/>
        <w:tabs>
          <w:tab w:pos="1210" w:val="left"/>
          <w:tab w:pos="3024" w:val="left"/>
        </w:tabs>
        <w:autoSpaceDE w:val="0"/>
        <w:widowControl/>
        <w:spacing w:line="252" w:lineRule="auto" w:before="232" w:after="0"/>
        <w:ind w:left="924" w:right="432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היפוולמיה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סימני נימור מעידים על פרפוזיה לקויה ומשויכים להיפוקסמיה , 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(איבוד נוזלים )וכיווץ כלי דם לא תקין שמונעים אספקת דם תקינה אל העור </w:t>
      </w:r>
    </w:p>
    <w:p>
      <w:pPr>
        <w:autoSpaceDN w:val="0"/>
        <w:tabs>
          <w:tab w:pos="1346" w:val="left"/>
          <w:tab w:pos="6442" w:val="left"/>
          <w:tab w:pos="6996" w:val="left"/>
        </w:tabs>
        <w:autoSpaceDE w:val="0"/>
        <w:widowControl/>
        <w:spacing w:line="257" w:lineRule="auto" w:before="228" w:after="0"/>
        <w:ind w:left="1234" w:right="432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כאשר מופיעים סימני נימור עם סימנים קליניים נוספים כמו חיוורון ,הזעה  ,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יש לספק חמצן באמצעות מסכת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קושי בנשימה ,סימני מצוקה נשימתית ,</w:t>
      </w:r>
      <w:r>
        <w:tab/>
      </w:r>
      <w:r>
        <w:tab/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העשרה או הנשמה מסייעת במידת הצורך </w:t>
      </w:r>
    </w:p>
    <w:p>
      <w:pPr>
        <w:autoSpaceDN w:val="0"/>
        <w:autoSpaceDE w:val="0"/>
        <w:widowControl/>
        <w:spacing w:line="240" w:lineRule="auto" w:before="35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טמפרטורה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8" w:lineRule="auto" w:before="648" w:after="172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חום הגוף חיוני לקיום תהליכי החיים בגוף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7200"/>
        <w:gridCol w:w="7200"/>
      </w:tblGrid>
      <w:tr>
        <w:trPr>
          <w:trHeight w:hRule="exact" w:val="1416"/>
        </w:trPr>
        <w:tc>
          <w:tcPr>
            <w:tcW w:type="dxa" w:w="12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0" w:after="0"/>
              <w:ind w:left="866" w:right="0" w:firstLine="6788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טווח החום התקין הינו36-37.5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שינויים בחום הגוף עלולים להיות גורם ראשוני למצב חירום וגורם משני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60" w:after="0"/>
              <w:ind w:left="98" w:right="144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5" w:lineRule="auto" w:before="34" w:after="0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למחלה שמתפתחת </w:t>
      </w:r>
    </w:p>
    <w:p>
      <w:pPr>
        <w:autoSpaceDN w:val="0"/>
        <w:tabs>
          <w:tab w:pos="11312" w:val="left"/>
          <w:tab w:pos="13738" w:val="left"/>
        </w:tabs>
        <w:autoSpaceDE w:val="0"/>
        <w:widowControl/>
        <w:spacing w:line="238" w:lineRule="auto" w:before="228" w:after="0"/>
        <w:ind w:left="7564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היפותרמיה וחום גבוה 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חשוב לשלול</w:t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</w:p>
    <w:p>
      <w:pPr>
        <w:autoSpaceDN w:val="0"/>
        <w:autoSpaceDE w:val="0"/>
        <w:widowControl/>
        <w:spacing w:line="238" w:lineRule="auto" w:before="230" w:after="0"/>
        <w:ind w:left="296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במידת האפשר וכאשר קיים מד חום ,ניתן למדוד חום דרך הפה </w:t>
      </w:r>
    </w:p>
    <w:p>
      <w:pPr>
        <w:autoSpaceDN w:val="0"/>
        <w:autoSpaceDE w:val="0"/>
        <w:widowControl/>
        <w:spacing w:line="240" w:lineRule="auto" w:before="1242" w:after="0"/>
        <w:ind w:left="24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14120" cy="108077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14120" cy="1080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5" w:lineRule="auto" w:before="162" w:after="0"/>
        <w:ind w:left="1790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36"/>
        </w:rPr>
        <w:t xml:space="preserve">מדידת חום דרך הפה </w:t>
      </w:r>
    </w:p>
    <w:p>
      <w:pPr>
        <w:autoSpaceDN w:val="0"/>
        <w:autoSpaceDE w:val="0"/>
        <w:widowControl/>
        <w:spacing w:line="240" w:lineRule="auto" w:before="2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7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לחץ דם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8" w:lineRule="auto" w:before="648" w:after="172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לחץ דם הינו הלחץ המופעל כנגד כלי הדם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60.0" w:type="dxa"/>
      </w:tblPr>
      <w:tblGrid>
        <w:gridCol w:w="7200"/>
        <w:gridCol w:w="7200"/>
      </w:tblGrid>
      <w:tr>
        <w:trPr>
          <w:trHeight w:hRule="exact" w:val="1448"/>
        </w:trPr>
        <w:tc>
          <w:tcPr>
            <w:tcW w:type="dxa" w:w="11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179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הטיביה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ניתן למדוד לחץ דם בעורק הזרוע ובעורק שמאחורי</w:t>
            </w:r>
          </w:p>
          <w:p>
            <w:pPr>
              <w:autoSpaceDN w:val="0"/>
              <w:autoSpaceDE w:val="0"/>
              <w:widowControl/>
              <w:spacing w:line="211" w:lineRule="auto" w:before="268" w:after="0"/>
              <w:ind w:left="218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mmHg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במילמטר כספית-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הערכים של לחץ הדם נמדדים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60" w:after="0"/>
              <w:ind w:left="98" w:right="144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8" w:lineRule="auto" w:before="162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הלחץ הראשון שנשמע הינו הלחץ הסיסטולי </w:t>
      </w:r>
    </w:p>
    <w:p>
      <w:pPr>
        <w:autoSpaceDN w:val="0"/>
        <w:autoSpaceDE w:val="0"/>
        <w:widowControl/>
        <w:spacing w:line="238" w:lineRule="auto" w:before="230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הלחץ האחרון שנשמע הינו הלחץ הדיאסטולי </w:t>
      </w:r>
    </w:p>
    <w:p>
      <w:pPr>
        <w:autoSpaceDN w:val="0"/>
        <w:autoSpaceDE w:val="0"/>
        <w:widowControl/>
        <w:spacing w:line="238" w:lineRule="auto" w:before="226" w:after="168"/>
        <w:ind w:left="312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ההפרש בין הלחץ הסיסטולי ללחץ הדיאסטולי קרוי לחץ דופק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0.0" w:type="dxa"/>
      </w:tblPr>
      <w:tblGrid>
        <w:gridCol w:w="14400"/>
      </w:tblGrid>
      <w:tr>
        <w:trPr>
          <w:trHeight w:hRule="exact" w:val="668"/>
        </w:trPr>
        <w:tc>
          <w:tcPr>
            <w:tcW w:type="dxa" w:w="12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123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דיאסטולי /סיסטולי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נהוג לרשום את ערכי לחץ הדם בצורה הבאה :</w:t>
            </w:r>
          </w:p>
        </w:tc>
      </w:tr>
    </w:tbl>
    <w:p>
      <w:pPr>
        <w:autoSpaceDN w:val="0"/>
        <w:autoSpaceDE w:val="0"/>
        <w:widowControl/>
        <w:spacing w:line="240" w:lineRule="auto" w:before="26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7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לחץ דם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8" w:lineRule="auto" w:before="648" w:after="172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לחץ דם תקין נקבע ביחס לגיל המטופל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7200"/>
        <w:gridCol w:w="7200"/>
      </w:tblGrid>
      <w:tr>
        <w:trPr>
          <w:trHeight w:hRule="exact" w:val="666"/>
        </w:trPr>
        <w:tc>
          <w:tcPr>
            <w:tcW w:type="dxa" w:w="11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199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לחץ הדופק התקין בכל אוכלוסיות הגילאים הוא בין30-60</w:t>
            </w:r>
          </w:p>
        </w:tc>
        <w:tc>
          <w:tcPr>
            <w:tcW w:type="dxa" w:w="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1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1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22.0" w:type="dxa"/>
      </w:tblPr>
      <w:tblGrid>
        <w:gridCol w:w="4800"/>
        <w:gridCol w:w="4800"/>
        <w:gridCol w:w="4800"/>
      </w:tblGrid>
      <w:tr>
        <w:trPr>
          <w:trHeight w:hRule="exact" w:val="584"/>
        </w:trPr>
        <w:tc>
          <w:tcPr>
            <w:tcW w:type="dxa" w:w="10538"/>
            <w:gridSpan w:val="3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5b9b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0" w:right="332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FFFFFF"/>
                <w:sz w:val="36"/>
              </w:rPr>
              <w:t xml:space="preserve">ערכי לחצי דם תקינים עפ"י גיל </w:t>
            </w:r>
          </w:p>
        </w:tc>
      </w:tr>
      <w:tr>
        <w:trPr>
          <w:trHeight w:hRule="exact" w:val="584"/>
        </w:trPr>
        <w:tc>
          <w:tcPr>
            <w:tcW w:type="dxa" w:w="222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bcd6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לחץ דיאסטולי </w:t>
            </w:r>
          </w:p>
        </w:tc>
        <w:tc>
          <w:tcPr>
            <w:tcW w:type="dxa" w:w="208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bcd6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13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לחץ סיסטולי </w:t>
            </w:r>
          </w:p>
        </w:tc>
        <w:tc>
          <w:tcPr>
            <w:tcW w:type="dxa" w:w="622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bcd6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גיל </w:t>
            </w:r>
          </w:p>
        </w:tc>
      </w:tr>
      <w:tr>
        <w:trPr>
          <w:trHeight w:hRule="exact" w:val="584"/>
        </w:trPr>
        <w:tc>
          <w:tcPr>
            <w:tcW w:type="dxa" w:w="222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30-55</w:t>
            </w:r>
          </w:p>
        </w:tc>
        <w:tc>
          <w:tcPr>
            <w:tcW w:type="dxa" w:w="208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60-90</w:t>
            </w:r>
          </w:p>
        </w:tc>
        <w:tc>
          <w:tcPr>
            <w:tcW w:type="dxa" w:w="622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יום)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28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יילוד(עד גיל </w:t>
            </w:r>
          </w:p>
        </w:tc>
      </w:tr>
      <w:tr>
        <w:trPr>
          <w:trHeight w:hRule="exact" w:val="584"/>
        </w:trPr>
        <w:tc>
          <w:tcPr>
            <w:tcW w:type="dxa" w:w="222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35-60</w:t>
            </w:r>
          </w:p>
        </w:tc>
        <w:tc>
          <w:tcPr>
            <w:tcW w:type="dxa" w:w="208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70-110</w:t>
            </w:r>
          </w:p>
        </w:tc>
        <w:tc>
          <w:tcPr>
            <w:tcW w:type="dxa" w:w="622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תינוק(עד גיל שנה) </w:t>
            </w:r>
          </w:p>
        </w:tc>
      </w:tr>
      <w:tr>
        <w:trPr>
          <w:trHeight w:hRule="exact" w:val="584"/>
        </w:trPr>
        <w:tc>
          <w:tcPr>
            <w:tcW w:type="dxa" w:w="222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25-85</w:t>
            </w:r>
          </w:p>
        </w:tc>
        <w:tc>
          <w:tcPr>
            <w:tcW w:type="dxa" w:w="208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80-115</w:t>
            </w:r>
          </w:p>
        </w:tc>
        <w:tc>
          <w:tcPr>
            <w:tcW w:type="dxa" w:w="622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ילד(עד להופעת סימני התבגרות) </w:t>
            </w:r>
          </w:p>
        </w:tc>
      </w:tr>
      <w:tr>
        <w:trPr>
          <w:trHeight w:hRule="exact" w:val="584"/>
        </w:trPr>
        <w:tc>
          <w:tcPr>
            <w:tcW w:type="dxa" w:w="222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60-90</w:t>
            </w:r>
          </w:p>
        </w:tc>
        <w:tc>
          <w:tcPr>
            <w:tcW w:type="dxa" w:w="208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90-140</w:t>
            </w:r>
          </w:p>
        </w:tc>
        <w:tc>
          <w:tcPr>
            <w:tcW w:type="dxa" w:w="622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840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מבוגר (מהופעת סימני התבגרות ומעלה) </w:t>
            </w:r>
          </w:p>
        </w:tc>
      </w:tr>
    </w:tbl>
    <w:p>
      <w:pPr>
        <w:autoSpaceDN w:val="0"/>
        <w:autoSpaceDE w:val="0"/>
        <w:widowControl/>
        <w:spacing w:line="4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0.0" w:type="dxa"/>
      </w:tblPr>
      <w:tblGrid>
        <w:gridCol w:w="4800"/>
        <w:gridCol w:w="4800"/>
        <w:gridCol w:w="4800"/>
      </w:tblGrid>
      <w:tr>
        <w:trPr>
          <w:trHeight w:hRule="exact" w:val="2348"/>
        </w:trPr>
        <w:tc>
          <w:tcPr>
            <w:tcW w:type="dxa" w:w="6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9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46480" cy="142748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480" cy="1427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מדידת לחץ דם סיסטולי </w:t>
            </w:r>
          </w:p>
          <w:p>
            <w:pPr>
              <w:autoSpaceDN w:val="0"/>
              <w:autoSpaceDE w:val="0"/>
              <w:widowControl/>
              <w:spacing w:line="235" w:lineRule="auto" w:before="0" w:after="0"/>
              <w:ind w:left="0" w:right="108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ללא סטטוסקופ </w:t>
            </w:r>
          </w:p>
        </w:tc>
        <w:tc>
          <w:tcPr>
            <w:tcW w:type="dxa" w:w="2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55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09370" cy="140081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370" cy="1400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6350" cy="1402079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1402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תת-לחץ דם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8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800"/>
        <w:gridCol w:w="4800"/>
        <w:gridCol w:w="4800"/>
      </w:tblGrid>
      <w:tr>
        <w:trPr>
          <w:trHeight w:hRule="exact" w:val="640"/>
        </w:trPr>
        <w:tc>
          <w:tcPr>
            <w:tcW w:type="dxa" w:w="6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390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פגיעה בתפוקת הלב ומצבי חירום</w:t>
            </w:r>
          </w:p>
        </w:tc>
        <w:tc>
          <w:tcPr>
            <w:tcW w:type="dxa" w:w="7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בפרפוזיה ,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לחץ דם נמוך מצביע על פגיעה</w:t>
            </w:r>
          </w:p>
        </w:tc>
        <w:tc>
          <w:tcPr>
            <w:tcW w:type="dxa" w:w="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1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3" w:lineRule="auto" w:before="36" w:after="0"/>
        <w:ind w:left="0" w:right="858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נוספים שילמדו בהמשך </w:t>
      </w:r>
    </w:p>
    <w:p>
      <w:pPr>
        <w:autoSpaceDN w:val="0"/>
        <w:autoSpaceDE w:val="0"/>
        <w:widowControl/>
        <w:spacing w:line="238" w:lineRule="auto" w:before="232" w:after="456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לחץ דם נמוך נקבע ביחס לגילו של המטופל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32.0" w:type="dxa"/>
      </w:tblPr>
      <w:tblGrid>
        <w:gridCol w:w="7200"/>
        <w:gridCol w:w="7200"/>
      </w:tblGrid>
      <w:tr>
        <w:trPr>
          <w:trHeight w:hRule="exact" w:val="584"/>
        </w:trPr>
        <w:tc>
          <w:tcPr>
            <w:tcW w:type="dxa" w:w="10536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5b9b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1960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FFFFFF"/>
                <w:sz w:val="36"/>
              </w:rPr>
              <w:t xml:space="preserve">ערכי לחץ דם סיסטולי נמוך עפ"י גיל (תת-לחץ דם) </w:t>
            </w:r>
          </w:p>
        </w:tc>
      </w:tr>
      <w:tr>
        <w:trPr>
          <w:trHeight w:hRule="exact" w:val="584"/>
        </w:trPr>
        <w:tc>
          <w:tcPr>
            <w:tcW w:type="dxa" w:w="431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bcd6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לחץ סיסטולי </w:t>
            </w:r>
          </w:p>
        </w:tc>
        <w:tc>
          <w:tcPr>
            <w:tcW w:type="dxa" w:w="622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bcd6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גיל </w:t>
            </w:r>
          </w:p>
        </w:tc>
      </w:tr>
      <w:tr>
        <w:trPr>
          <w:trHeight w:hRule="exact" w:val="584"/>
        </w:trPr>
        <w:tc>
          <w:tcPr>
            <w:tcW w:type="dxa" w:w="431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60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מתחת ל- </w:t>
            </w:r>
          </w:p>
        </w:tc>
        <w:tc>
          <w:tcPr>
            <w:tcW w:type="dxa" w:w="622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יום)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28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יילוד(עד גיל </w:t>
            </w:r>
          </w:p>
        </w:tc>
      </w:tr>
      <w:tr>
        <w:trPr>
          <w:trHeight w:hRule="exact" w:val="584"/>
        </w:trPr>
        <w:tc>
          <w:tcPr>
            <w:tcW w:type="dxa" w:w="431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70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מתחת ל- </w:t>
            </w:r>
          </w:p>
        </w:tc>
        <w:tc>
          <w:tcPr>
            <w:tcW w:type="dxa" w:w="622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מגיל חודש עד גיל שנה </w:t>
            </w:r>
          </w:p>
        </w:tc>
      </w:tr>
      <w:tr>
        <w:trPr>
          <w:trHeight w:hRule="exact" w:val="584"/>
        </w:trPr>
        <w:tc>
          <w:tcPr>
            <w:tcW w:type="dxa" w:w="431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38.0000000000001" w:type="dxa"/>
            </w:tblPr>
            <w:tblGrid>
              <w:gridCol w:w="1437"/>
              <w:gridCol w:w="1437"/>
              <w:gridCol w:w="1437"/>
            </w:tblGrid>
            <w:tr>
              <w:trPr>
                <w:trHeight w:hRule="exact" w:val="478"/>
              </w:trPr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74" w:after="0"/>
                    <w:ind w:left="0" w:right="2" w:firstLine="0"/>
                    <w:jc w:val="right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>70</w:t>
                  </w: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 xml:space="preserve"> +)</w:t>
                  </w:r>
                </w:p>
              </w:tc>
              <w:tc>
                <w:tcPr>
                  <w:tcW w:type="dxa" w:w="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>2</w:t>
                  </w: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 xml:space="preserve"> גיל </w:t>
                  </w:r>
                  <w:r>
                    <w:rPr>
                      <w:rFonts w:ascii="Arial" w:hAnsi="Arial" w:eastAsia="Arial"/>
                      <w:b w:val="0"/>
                      <w:i w:val="0"/>
                      <w:color w:val="000000"/>
                      <w:sz w:val="36"/>
                    </w:rPr>
                    <w:t>X</w:t>
                  </w:r>
                </w:p>
              </w:tc>
              <w:tc>
                <w:tcPr>
                  <w:tcW w:type="dxa" w:w="1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74" w:after="0"/>
                    <w:ind w:left="14" w:right="0" w:firstLine="0"/>
                    <w:jc w:val="left"/>
                  </w:pPr>
                  <w:r>
                    <w:rPr>
                      <w:rFonts w:ascii="Fb Reforma" w:hAnsi="Fb Reforma" w:eastAsia="Fb Reforma"/>
                      <w:b w:val="0"/>
                      <w:i w:val="0"/>
                      <w:color w:val="000000"/>
                      <w:sz w:val="36"/>
                    </w:rPr>
                    <w:t>מתחת ל- (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22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עד גיל10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מעל גיל שנה </w:t>
            </w:r>
          </w:p>
        </w:tc>
      </w:tr>
      <w:tr>
        <w:trPr>
          <w:trHeight w:hRule="exact" w:val="584"/>
        </w:trPr>
        <w:tc>
          <w:tcPr>
            <w:tcW w:type="dxa" w:w="431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90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מתחת ל- </w:t>
            </w:r>
          </w:p>
        </w:tc>
        <w:tc>
          <w:tcPr>
            <w:tcW w:type="dxa" w:w="622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2d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גיל10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מעל </w:t>
            </w:r>
          </w:p>
        </w:tc>
      </w:tr>
    </w:tbl>
    <w:p>
      <w:pPr>
        <w:autoSpaceDN w:val="0"/>
        <w:autoSpaceDE w:val="0"/>
        <w:widowControl/>
        <w:spacing w:line="240" w:lineRule="auto" w:before="0" w:after="0"/>
        <w:ind w:left="3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26210" cy="142748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427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</wp:posOffset>
            </wp:positionH>
            <wp:positionV relativeFrom="page">
              <wp:posOffset>4787900</wp:posOffset>
            </wp:positionV>
            <wp:extent cx="1054100" cy="4699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46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</wp:posOffset>
            </wp:positionH>
            <wp:positionV relativeFrom="page">
              <wp:posOffset>5727700</wp:posOffset>
            </wp:positionV>
            <wp:extent cx="1435100" cy="8382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-1435100</wp:posOffset>
            </wp:positionH>
            <wp:positionV relativeFrom="page">
              <wp:posOffset>6592570</wp:posOffset>
            </wp:positionV>
            <wp:extent cx="12014200" cy="265356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3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6705600</wp:posOffset>
            </wp:positionV>
            <wp:extent cx="38100" cy="762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6692900</wp:posOffset>
            </wp:positionV>
            <wp:extent cx="38100" cy="381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6642100</wp:posOffset>
            </wp:positionV>
            <wp:extent cx="38100" cy="762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6680200</wp:posOffset>
            </wp:positionV>
            <wp:extent cx="38100" cy="1016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מצב הכרה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8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7200"/>
        <w:gridCol w:w="7200"/>
      </w:tblGrid>
      <w:tr>
        <w:trPr>
          <w:trHeight w:hRule="exact" w:val="640"/>
        </w:trPr>
        <w:tc>
          <w:tcPr>
            <w:tcW w:type="dxa" w:w="13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32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הערכת מצב ההכרה הינה אוסף של בדיקות מהירות שבודקת את התפקודים</w:t>
            </w:r>
          </w:p>
        </w:tc>
        <w:tc>
          <w:tcPr>
            <w:tcW w:type="dxa" w:w="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1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3" w:lineRule="auto" w:before="36" w:after="172"/>
        <w:ind w:left="0" w:right="854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הנוירולוגיים .הבדיקה כוללת: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40.0" w:type="dxa"/>
      </w:tblPr>
      <w:tblGrid>
        <w:gridCol w:w="7200"/>
        <w:gridCol w:w="7200"/>
      </w:tblGrid>
      <w:tr>
        <w:trPr>
          <w:trHeight w:hRule="exact" w:val="718"/>
        </w:trPr>
        <w:tc>
          <w:tcPr>
            <w:tcW w:type="dxa" w:w="100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60" w:after="0"/>
              <w:ind w:left="0" w:right="2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AVPU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בדיקת מצב ההכרה- </w:t>
            </w:r>
          </w:p>
        </w:tc>
      </w:tr>
      <w:tr>
        <w:trPr>
          <w:trHeight w:hRule="exact" w:val="724"/>
        </w:trPr>
        <w:tc>
          <w:tcPr>
            <w:tcW w:type="dxa" w:w="9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56" w:after="0"/>
              <w:ind w:left="0" w:right="9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סרגל להערכת שבץ"סינסנטי" 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6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8" w:lineRule="auto" w:before="168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בדיקת סוכר </w:t>
      </w:r>
    </w:p>
    <w:p>
      <w:pPr>
        <w:autoSpaceDN w:val="0"/>
        <w:autoSpaceDE w:val="0"/>
        <w:widowControl/>
        <w:spacing w:line="238" w:lineRule="auto" w:before="230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תגובת אישונים לאור </w:t>
      </w:r>
    </w:p>
    <w:p>
      <w:pPr>
        <w:autoSpaceDN w:val="0"/>
        <w:autoSpaceDE w:val="0"/>
        <w:widowControl/>
        <w:spacing w:line="238" w:lineRule="auto" w:before="226" w:after="168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בדיקת טונוס שרירים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400"/>
        <w:gridCol w:w="2400"/>
        <w:gridCol w:w="2400"/>
        <w:gridCol w:w="2400"/>
        <w:gridCol w:w="2400"/>
        <w:gridCol w:w="2400"/>
      </w:tblGrid>
      <w:tr>
        <w:trPr>
          <w:trHeight w:hRule="exact" w:val="2408"/>
        </w:trPr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78" w:after="0"/>
              <w:ind w:left="0" w:right="10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E</w:t>
            </w:r>
          </w:p>
        </w:tc>
        <w:tc>
          <w:tcPr>
            <w:tcW w:type="dxa" w:w="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86" w:after="0"/>
              <w:ind w:left="13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D</w:t>
            </w:r>
          </w:p>
        </w:tc>
        <w:tc>
          <w:tcPr>
            <w:tcW w:type="dxa" w:w="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A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86" w:after="0"/>
              <w:ind w:left="0" w:right="11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C</w:t>
            </w:r>
          </w:p>
        </w:tc>
        <w:tc>
          <w:tcPr>
            <w:tcW w:type="dxa" w:w="2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2720"/>
            </w:tblGrid>
            <w:tr>
              <w:trPr>
                <w:trHeight w:hRule="exact" w:val="520"/>
              </w:trPr>
              <w:tc>
                <w:tcPr>
                  <w:tcW w:type="dxa" w:w="558"/>
                  <w:tcBorders/>
                  <w:shd w:fill="00af5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0" w:after="0"/>
                    <w:ind w:left="66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28"/>
                    </w:rPr>
                    <w:t>B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0" w:right="234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שלילת סיפור של פרכוסים כלליים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302" w:after="0"/>
              <w:ind w:left="0" w:right="22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 סרגל</w:t>
            </w:r>
            <w:r>
              <w:rPr>
                <w:rFonts w:ascii="Calibri" w:hAnsi="Calibri" w:eastAsia="Calibri"/>
                <w:b/>
                <w:i w:val="0"/>
                <w:color w:val="E5152B"/>
                <w:sz w:val="76"/>
              </w:rPr>
              <w:t>AVPU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auto" w:before="648" w:after="0"/>
        <w:ind w:left="3442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בבדיקת כל מטופל יש להעריך מהו מצב ההכרה עפ" י</w:t>
      </w:r>
      <w:r>
        <w:rPr>
          <w:rFonts w:ascii="Calibri" w:hAnsi="Calibri" w:eastAsia="Calibri"/>
          <w:b w:val="0"/>
          <w:i w:val="0"/>
          <w:color w:val="000000"/>
          <w:sz w:val="48"/>
        </w:rPr>
        <w:t>AVPU</w:t>
      </w:r>
    </w:p>
    <w:p>
      <w:pPr>
        <w:autoSpaceDN w:val="0"/>
        <w:autoSpaceDE w:val="0"/>
        <w:widowControl/>
        <w:spacing w:line="238" w:lineRule="auto" w:before="224" w:after="1078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חשוב לברר מהו מצב ההכרה הבסיסי של המטופל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62.0" w:type="dxa"/>
      </w:tblPr>
      <w:tblGrid>
        <w:gridCol w:w="7200"/>
        <w:gridCol w:w="7200"/>
      </w:tblGrid>
      <w:tr>
        <w:trPr>
          <w:trHeight w:hRule="exact" w:val="698"/>
        </w:trPr>
        <w:tc>
          <w:tcPr>
            <w:tcW w:type="dxa" w:w="7876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5b9b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64" w:after="0"/>
              <w:ind w:left="173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FFFFFF"/>
                <w:sz w:val="36"/>
              </w:rPr>
              <w:t xml:space="preserve"> להערכת מצב הכרה </w:t>
            </w:r>
            <w:r>
              <w:rPr>
                <w:rFonts w:ascii="Fb Reforma" w:hAnsi="Fb Reforma" w:eastAsia="Fb Reforma"/>
                <w:b w:val="0"/>
                <w:i w:val="0"/>
                <w:color w:val="FFFFFF"/>
                <w:sz w:val="36"/>
              </w:rPr>
              <w:t xml:space="preserve"> סרגל</w:t>
            </w:r>
            <w:r>
              <w:rPr>
                <w:rFonts w:ascii="Calibri" w:hAnsi="Calibri" w:eastAsia="Calibri"/>
                <w:b/>
                <w:i w:val="0"/>
                <w:color w:val="FFFFFF"/>
                <w:sz w:val="36"/>
              </w:rPr>
              <w:t>AVPU</w:t>
            </w:r>
          </w:p>
        </w:tc>
      </w:tr>
      <w:tr>
        <w:trPr>
          <w:trHeight w:hRule="exact" w:val="720"/>
        </w:trPr>
        <w:tc>
          <w:tcPr>
            <w:tcW w:type="dxa" w:w="264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eeb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2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A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lert</w:t>
            </w:r>
          </w:p>
        </w:tc>
        <w:tc>
          <w:tcPr>
            <w:tcW w:type="dxa" w:w="523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eeb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78" w:after="0"/>
              <w:ind w:left="0" w:right="13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ערני ומגיב לסביבה </w:t>
            </w:r>
          </w:p>
        </w:tc>
      </w:tr>
      <w:tr>
        <w:trPr>
          <w:trHeight w:hRule="exact" w:val="720"/>
        </w:trPr>
        <w:tc>
          <w:tcPr>
            <w:tcW w:type="dxa" w:w="264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2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V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oice</w:t>
            </w:r>
          </w:p>
        </w:tc>
        <w:tc>
          <w:tcPr>
            <w:tcW w:type="dxa" w:w="523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13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מגיב לקול </w:t>
            </w:r>
          </w:p>
        </w:tc>
      </w:tr>
      <w:tr>
        <w:trPr>
          <w:trHeight w:hRule="exact" w:val="720"/>
        </w:trPr>
        <w:tc>
          <w:tcPr>
            <w:tcW w:type="dxa" w:w="264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eeb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2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P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ainful</w:t>
            </w:r>
          </w:p>
        </w:tc>
        <w:tc>
          <w:tcPr>
            <w:tcW w:type="dxa" w:w="523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eeb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מגיב לכאב </w:t>
            </w:r>
          </w:p>
        </w:tc>
      </w:tr>
      <w:tr>
        <w:trPr>
          <w:trHeight w:hRule="exact" w:val="720"/>
        </w:trPr>
        <w:tc>
          <w:tcPr>
            <w:tcW w:type="dxa" w:w="264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2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U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nresponsive</w:t>
            </w:r>
          </w:p>
        </w:tc>
        <w:tc>
          <w:tcPr>
            <w:tcW w:type="dxa" w:w="523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13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מחוסר הכרה </w:t>
            </w:r>
          </w:p>
        </w:tc>
      </w:tr>
    </w:tbl>
    <w:p>
      <w:pPr>
        <w:autoSpaceDN w:val="0"/>
        <w:autoSpaceDE w:val="0"/>
        <w:widowControl/>
        <w:spacing w:line="240" w:lineRule="auto" w:before="19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סרגל סינסנטי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64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7200"/>
        <w:gridCol w:w="7200"/>
      </w:tblGrid>
      <w:tr>
        <w:trPr>
          <w:trHeight w:hRule="exact" w:val="642"/>
        </w:trPr>
        <w:tc>
          <w:tcPr>
            <w:tcW w:type="dxa" w:w="12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70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על מנת להעריך מטופל עם חשד לשבץ מוחי עלינו להשתמש בסרגל</w:t>
            </w:r>
          </w:p>
        </w:tc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9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11" w:lineRule="auto" w:before="34" w:after="0"/>
        <w:ind w:left="3066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>(</w:t>
      </w:r>
      <w:r>
        <w:rPr>
          <w:rFonts w:ascii="Calibri" w:hAnsi="Calibri" w:eastAsia="Calibri"/>
          <w:b w:val="0"/>
          <w:i w:val="0"/>
          <w:color w:val="000000"/>
          <w:sz w:val="48"/>
        </w:rPr>
        <w:t>Cincinnati Prehospital Stroke Scale- CPSS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)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סינסינטי :</w:t>
      </w:r>
    </w:p>
    <w:p>
      <w:pPr>
        <w:autoSpaceDN w:val="0"/>
        <w:autoSpaceDE w:val="0"/>
        <w:widowControl/>
        <w:spacing w:line="238" w:lineRule="auto" w:before="136" w:after="96"/>
        <w:ind w:left="0" w:right="862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הסרגל מורכב משלוש בדיקות: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7200"/>
        <w:gridCol w:w="7200"/>
      </w:tblGrid>
      <w:tr>
        <w:trPr>
          <w:trHeight w:hRule="exact" w:val="2312"/>
        </w:trPr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5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5730" cy="1391919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730" cy="13919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88" w:after="0"/>
              <w:ind w:left="3024" w:right="42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.1דיבור </w:t>
            </w:r>
            <w:r>
              <w:br/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.2השמטת זרוע </w:t>
            </w:r>
            <w:r>
              <w:br/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.3אי סימטריות בפנים </w:t>
            </w:r>
          </w:p>
        </w:tc>
      </w:tr>
    </w:tbl>
    <w:p>
      <w:pPr>
        <w:autoSpaceDN w:val="0"/>
        <w:autoSpaceDE w:val="0"/>
        <w:widowControl/>
        <w:spacing w:line="238" w:lineRule="auto" w:before="500" w:after="0"/>
        <w:ind w:left="2774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בטרם הבדיקה חשוב לבדוק מהו המצב הבסיסי של המטופל </w:t>
      </w:r>
    </w:p>
    <w:p>
      <w:pPr>
        <w:autoSpaceDN w:val="0"/>
        <w:autoSpaceDE w:val="0"/>
        <w:widowControl/>
        <w:spacing w:line="240" w:lineRule="auto" w:before="0" w:after="0"/>
        <w:ind w:left="9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45920" cy="152527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525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בדיקת סוכר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8" w:lineRule="auto" w:before="648" w:after="172"/>
        <w:ind w:left="2362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בדיקת סוכר מתוות לשימוש בכל מטופל עם שינויים במצב ההכרה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4800"/>
        <w:gridCol w:w="4800"/>
        <w:gridCol w:w="4800"/>
      </w:tblGrid>
      <w:tr>
        <w:trPr>
          <w:trHeight w:hRule="exact" w:val="640"/>
        </w:trPr>
        <w:tc>
          <w:tcPr>
            <w:tcW w:type="dxa" w:w="6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548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עלולה להציג סימנים קליניים דומים</w:t>
            </w:r>
          </w:p>
        </w:tc>
        <w:tc>
          <w:tcPr>
            <w:tcW w:type="dxa" w:w="6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10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רמת סוכר נמוכה בדם(היפוגליקמיה 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3" w:lineRule="auto" w:before="36" w:after="0"/>
        <w:ind w:left="524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לשבץ מוחי ולמצבי חירום נוספים אותם נלמד בהמשך ולכן במסגרת ההערכה</w:t>
      </w:r>
    </w:p>
    <w:p>
      <w:pPr>
        <w:autoSpaceDN w:val="0"/>
        <w:autoSpaceDE w:val="0"/>
        <w:widowControl/>
        <w:spacing w:line="233" w:lineRule="auto" w:before="70" w:after="0"/>
        <w:ind w:left="0" w:right="858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הנוירולוגית יש לשלול היפוגליקמיה </w:t>
      </w:r>
    </w:p>
    <w:p>
      <w:pPr>
        <w:autoSpaceDN w:val="0"/>
        <w:tabs>
          <w:tab w:pos="5084" w:val="left"/>
          <w:tab w:pos="8874" w:val="left"/>
          <w:tab w:pos="13738" w:val="left"/>
        </w:tabs>
        <w:autoSpaceDE w:val="0"/>
        <w:widowControl/>
        <w:spacing w:line="228" w:lineRule="auto" w:before="228" w:after="0"/>
        <w:ind w:left="1294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במקרה כזה יש לעבור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נחשב להיפוגליקמיה ,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מתחת לערך של60 </w:t>
      </w:r>
      <w:r>
        <w:rPr>
          <w:rFonts w:ascii="Calibri" w:hAnsi="Calibri" w:eastAsia="Calibri"/>
          <w:b w:val="0"/>
          <w:i w:val="0"/>
          <w:color w:val="000000"/>
          <w:sz w:val="48"/>
        </w:rPr>
        <w:t>mg/dL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</w:p>
    <w:p>
      <w:pPr>
        <w:autoSpaceDN w:val="0"/>
        <w:autoSpaceDE w:val="0"/>
        <w:widowControl/>
        <w:spacing w:line="233" w:lineRule="auto" w:before="62" w:after="0"/>
        <w:ind w:left="0" w:right="858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לטיפול בהיפוגליקמיה(נלמד בהמשך) </w:t>
      </w:r>
    </w:p>
    <w:p>
      <w:pPr>
        <w:autoSpaceDN w:val="0"/>
        <w:autoSpaceDE w:val="0"/>
        <w:widowControl/>
        <w:spacing w:line="240" w:lineRule="auto" w:before="838" w:after="0"/>
        <w:ind w:left="8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25040" cy="1793239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793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984250</wp:posOffset>
            </wp:positionV>
            <wp:extent cx="9144000" cy="19304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930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990600</wp:posOffset>
            </wp:positionV>
            <wp:extent cx="9144000" cy="19431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943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835660</wp:posOffset>
            </wp:positionH>
            <wp:positionV relativeFrom="page">
              <wp:posOffset>2993390</wp:posOffset>
            </wp:positionV>
            <wp:extent cx="1987550" cy="1746635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17466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3228340</wp:posOffset>
            </wp:positionH>
            <wp:positionV relativeFrom="page">
              <wp:posOffset>2993390</wp:posOffset>
            </wp:positionV>
            <wp:extent cx="1967230" cy="1735978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7359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5599430</wp:posOffset>
            </wp:positionH>
            <wp:positionV relativeFrom="page">
              <wp:posOffset>3012440</wp:posOffset>
            </wp:positionV>
            <wp:extent cx="1958340" cy="1723846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7238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-1435100</wp:posOffset>
            </wp:positionH>
            <wp:positionV relativeFrom="page">
              <wp:posOffset>6592570</wp:posOffset>
            </wp:positionV>
            <wp:extent cx="12014200" cy="265356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3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3030220</wp:posOffset>
            </wp:positionH>
            <wp:positionV relativeFrom="page">
              <wp:posOffset>4846320</wp:posOffset>
            </wp:positionV>
            <wp:extent cx="2174240" cy="171784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7178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5568950</wp:posOffset>
            </wp:positionH>
            <wp:positionV relativeFrom="page">
              <wp:posOffset>4799330</wp:posOffset>
            </wp:positionV>
            <wp:extent cx="1978659" cy="1785542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78659" cy="17855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858519</wp:posOffset>
            </wp:positionH>
            <wp:positionV relativeFrom="page">
              <wp:posOffset>4846320</wp:posOffset>
            </wp:positionV>
            <wp:extent cx="1992630" cy="1739195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17391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4787900</wp:posOffset>
            </wp:positionV>
            <wp:extent cx="9144000" cy="20701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070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00"/>
        <w:gridCol w:w="3600"/>
        <w:gridCol w:w="3600"/>
        <w:gridCol w:w="3600"/>
      </w:tblGrid>
      <w:tr>
        <w:trPr>
          <w:trHeight w:hRule="exact" w:val="1604"/>
        </w:trPr>
        <w:tc>
          <w:tcPr>
            <w:tcW w:type="dxa" w:w="4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48" w:after="0"/>
              <w:ind w:left="0" w:right="4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36"/>
              </w:rPr>
              <w:t>2</w:t>
            </w:r>
          </w:p>
        </w:tc>
        <w:tc>
          <w:tcPr>
            <w:tcW w:type="dxa" w:w="3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.00000000000023" w:type="dxa"/>
            </w:tblPr>
            <w:tblGrid>
              <w:gridCol w:w="3440"/>
            </w:tblGrid>
            <w:tr>
              <w:trPr>
                <w:trHeight w:hRule="exact" w:val="2604"/>
              </w:trPr>
              <w:tc>
                <w:tcPr>
                  <w:tcW w:type="dxa" w:w="2994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0" w:after="0"/>
                    <w:ind w:left="38" w:right="0" w:firstLine="0"/>
                    <w:jc w:val="left"/>
                  </w:pPr>
                  <w:r>
                    <w:rPr>
                      <w:rFonts w:ascii="Arial" w:hAnsi="Arial" w:eastAsia="Arial"/>
                      <w:b/>
                      <w:i w:val="0"/>
                      <w:color w:val="FFFFFF"/>
                      <w:sz w:val="36"/>
                    </w:rPr>
                    <w:t>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בדיקת סוכר </w:t>
            </w:r>
          </w:p>
        </w:tc>
      </w:tr>
      <w:tr>
        <w:trPr>
          <w:trHeight w:hRule="exact" w:val="1920"/>
        </w:trPr>
        <w:tc>
          <w:tcPr>
            <w:tcW w:type="dxa" w:w="4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4" w:after="0"/>
              <w:ind w:left="0" w:right="298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36"/>
              </w:rPr>
              <w:t>1</w:t>
            </w:r>
          </w:p>
        </w:tc>
        <w:tc>
          <w:tcPr>
            <w:tcW w:type="dxa" w:w="3600"/>
            <w:vMerge/>
            <w:tcBorders/>
          </w:tcPr>
          <w:p/>
        </w:tc>
        <w:tc>
          <w:tcPr>
            <w:tcW w:type="dxa" w:w="3600"/>
            <w:vMerge/>
            <w:tcBorders/>
          </w:tcPr>
          <w:p/>
        </w:tc>
        <w:tc>
          <w:tcPr>
            <w:tcW w:type="dxa" w:w="5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4" w:after="0"/>
              <w:ind w:left="36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36"/>
              </w:rPr>
              <w:t>3</w:t>
            </w:r>
          </w:p>
        </w:tc>
      </w:tr>
      <w:tr>
        <w:trPr>
          <w:trHeight w:hRule="exact" w:val="3984"/>
        </w:trPr>
        <w:tc>
          <w:tcPr>
            <w:tcW w:type="dxa" w:w="4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76" w:after="0"/>
              <w:ind w:left="0" w:right="298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36"/>
              </w:rPr>
              <w:t>4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16.0" w:type="dxa"/>
            </w:tblPr>
            <w:tblGrid>
              <w:gridCol w:w="4600"/>
            </w:tblGrid>
            <w:tr>
              <w:trPr>
                <w:trHeight w:hRule="exact" w:val="2588"/>
              </w:trPr>
              <w:tc>
                <w:tcPr>
                  <w:tcW w:type="dxa" w:w="2876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600"/>
            <w:vMerge/>
            <w:tcBorders/>
          </w:tcPr>
          <w:p/>
        </w:tc>
        <w:tc>
          <w:tcPr>
            <w:tcW w:type="dxa" w:w="3600"/>
            <w:vMerge/>
            <w:tcBorders/>
          </w:tcPr>
          <w:p/>
        </w:tc>
        <w:tc>
          <w:tcPr>
            <w:tcW w:type="dxa" w:w="5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70.0" w:type="dxa"/>
            </w:tblPr>
            <w:tblGrid>
              <w:gridCol w:w="5600"/>
            </w:tblGrid>
            <w:tr>
              <w:trPr>
                <w:trHeight w:hRule="exact" w:val="2584"/>
              </w:trPr>
              <w:tc>
                <w:tcPr>
                  <w:tcW w:type="dxa" w:w="2980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0" w:after="0"/>
                    <w:ind w:left="42" w:right="0" w:firstLine="0"/>
                    <w:jc w:val="left"/>
                  </w:pPr>
                  <w:r>
                    <w:rPr>
                      <w:rFonts w:ascii="Arial" w:hAnsi="Arial" w:eastAsia="Arial"/>
                      <w:b/>
                      <w:i w:val="0"/>
                      <w:color w:val="FFFFFF"/>
                      <w:sz w:val="36"/>
                    </w:rPr>
                    <w:t>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7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4800"/>
        <w:gridCol w:w="4800"/>
        <w:gridCol w:w="4800"/>
      </w:tblGrid>
      <w:tr>
        <w:trPr>
          <w:trHeight w:hRule="exact" w:val="576"/>
        </w:trPr>
        <w:tc>
          <w:tcPr>
            <w:tcW w:type="dxa" w:w="2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6" w:after="0"/>
              <w:ind w:left="0" w:right="160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36"/>
              </w:rPr>
              <w:t>7</w:t>
            </w:r>
          </w:p>
        </w:tc>
        <w:tc>
          <w:tcPr>
            <w:tcW w:type="dxa" w:w="3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6" w:after="0"/>
              <w:ind w:left="0" w:right="188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36"/>
              </w:rPr>
              <w:t>8</w:t>
            </w:r>
          </w:p>
        </w:tc>
        <w:tc>
          <w:tcPr>
            <w:tcW w:type="dxa" w:w="4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262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36"/>
              </w:rPr>
              <w:t>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בדיקת אישונים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auto" w:before="648" w:after="750"/>
        <w:ind w:left="3456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בדיקת אישונים משמשת להערכת תפקודים נוירולוגיים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הפרמטרים שנבדקים הינם:  גודל ,שוויון וכיווץ בתגובה לאור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אי שוויון אישונים בד"כ מצביע על פגיעה נוירולוגית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סטיית מבט בד"כ מרמזת על פרכוס או על אירוע מוחי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20.0" w:type="dxa"/>
      </w:tblPr>
      <w:tblGrid>
        <w:gridCol w:w="7200"/>
        <w:gridCol w:w="7200"/>
      </w:tblGrid>
      <w:tr>
        <w:trPr>
          <w:trHeight w:hRule="exact" w:val="3766"/>
        </w:trPr>
        <w:tc>
          <w:tcPr>
            <w:tcW w:type="dxa" w:w="5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0" w:after="0"/>
              <w:ind w:left="0" w:right="1258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אישונים צרים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66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44040" cy="185801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1858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5" w:lineRule="auto" w:before="4" w:after="0"/>
              <w:ind w:left="0" w:right="1008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אישונים לא שווים </w:t>
            </w:r>
          </w:p>
        </w:tc>
        <w:tc>
          <w:tcPr>
            <w:tcW w:type="dxa" w:w="5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0" w:after="0"/>
              <w:ind w:left="1108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אישונים מורחבים </w:t>
            </w:r>
          </w:p>
          <w:p>
            <w:pPr>
              <w:autoSpaceDN w:val="0"/>
              <w:autoSpaceDE w:val="0"/>
              <w:widowControl/>
              <w:spacing w:line="240" w:lineRule="auto" w:before="36" w:after="0"/>
              <w:ind w:left="8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44040" cy="85852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858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4" w:after="0"/>
              <w:ind w:left="7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00249" cy="618489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49" cy="618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5" w:lineRule="auto" w:before="298" w:after="0"/>
              <w:ind w:left="0" w:right="239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סטיית מבט </w:t>
            </w:r>
          </w:p>
        </w:tc>
      </w:tr>
    </w:tbl>
    <w:p>
      <w:pPr>
        <w:autoSpaceDN w:val="0"/>
        <w:autoSpaceDE w:val="0"/>
        <w:widowControl/>
        <w:spacing w:line="240" w:lineRule="auto" w:before="5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חשוב לזכור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2" w:lineRule="auto" w:before="688" w:after="0"/>
        <w:ind w:left="2304" w:right="494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בכל שינוי במצב ההכרה של המטופל יש לבצע את הבדיקות הבאות: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בדיקת סוכר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בדיקת אישונים </w:t>
      </w:r>
      <w:r>
        <w:br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בדיקת כוח גס </w:t>
      </w:r>
    </w:p>
    <w:p>
      <w:pPr>
        <w:autoSpaceDN w:val="0"/>
        <w:autoSpaceDE w:val="0"/>
        <w:widowControl/>
        <w:spacing w:line="240" w:lineRule="auto" w:before="50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</wp:posOffset>
            </wp:positionH>
            <wp:positionV relativeFrom="page">
              <wp:posOffset>4787900</wp:posOffset>
            </wp:positionV>
            <wp:extent cx="1879600" cy="12192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219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6070600</wp:posOffset>
            </wp:positionV>
            <wp:extent cx="1346200" cy="3683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-1435100</wp:posOffset>
            </wp:positionH>
            <wp:positionV relativeFrom="page">
              <wp:posOffset>6592570</wp:posOffset>
            </wp:positionV>
            <wp:extent cx="12014200" cy="265356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3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6705600</wp:posOffset>
            </wp:positionV>
            <wp:extent cx="38100" cy="762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6692900</wp:posOffset>
            </wp:positionV>
            <wp:extent cx="38100" cy="381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6642100</wp:posOffset>
            </wp:positionV>
            <wp:extent cx="38100" cy="762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6680200</wp:posOffset>
            </wp:positionV>
            <wp:extent cx="38100" cy="1016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7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הפשטה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880" w:val="left"/>
        </w:tabs>
        <w:autoSpaceDE w:val="0"/>
        <w:widowControl/>
        <w:spacing w:line="252" w:lineRule="auto" w:before="648" w:after="172"/>
        <w:ind w:left="1172" w:right="432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יש להפשיט את הנפגע במידת האפשר על מנת לחפש סימנים לטראומה ,</w:t>
      </w:r>
      <w:r>
        <w:tab/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התעללות ,כוויות ,חתכים וצלקות קודמות מניתוחים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7200"/>
        <w:gridCol w:w="7200"/>
      </w:tblGrid>
      <w:tr>
        <w:trPr>
          <w:trHeight w:hRule="exact" w:val="1242"/>
        </w:trPr>
        <w:tc>
          <w:tcPr>
            <w:tcW w:type="dxa" w:w="13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100" w:after="0"/>
              <w:ind w:left="10040" w:right="0" w:hanging="9632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יש לכסות את הנפגע מיד בתום הבדיקה ולחמם את סביבת הטיפול על מנת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היפותרמיה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למנוע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8" w:lineRule="auto" w:before="168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אם הבגדים רטובים יש להסירם ולכסות היטב את המטופל </w:t>
      </w:r>
    </w:p>
    <w:p>
      <w:pPr>
        <w:autoSpaceDN w:val="0"/>
        <w:tabs>
          <w:tab w:pos="7254" w:val="left"/>
          <w:tab w:pos="13738" w:val="left"/>
        </w:tabs>
        <w:autoSpaceDE w:val="0"/>
        <w:widowControl/>
        <w:spacing w:line="252" w:lineRule="auto" w:before="228" w:after="0"/>
        <w:ind w:left="5508" w:right="432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חשוב להסתכל גם מלפנים וגם מאחור על מנת </w:t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tab/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לא לפספס פגיעות שאינן נראות לעין </w:t>
      </w:r>
    </w:p>
    <w:p>
      <w:pPr>
        <w:autoSpaceDN w:val="0"/>
        <w:autoSpaceDE w:val="0"/>
        <w:widowControl/>
        <w:spacing w:line="197" w:lineRule="auto" w:before="700" w:after="406"/>
        <w:ind w:left="1670" w:right="0" w:firstLine="0"/>
        <w:jc w:val="left"/>
      </w:pPr>
      <w:r>
        <w:rPr>
          <w:rFonts w:ascii="Calibri" w:hAnsi="Calibri" w:eastAsia="Calibri"/>
          <w:b/>
          <w:i w:val="0"/>
          <w:color w:val="FFFFFF"/>
          <w:sz w:val="28"/>
        </w:rPr>
        <w:t>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3600"/>
        <w:gridCol w:w="3600"/>
        <w:gridCol w:w="3600"/>
        <w:gridCol w:w="3600"/>
      </w:tblGrid>
      <w:tr>
        <w:trPr>
          <w:trHeight w:hRule="exact" w:val="1590"/>
        </w:trPr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0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E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68" w:after="0"/>
              <w:ind w:left="13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D</w:t>
            </w:r>
          </w:p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68" w:after="0"/>
              <w:ind w:left="0" w:right="11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C</w:t>
            </w:r>
          </w:p>
        </w:tc>
        <w:tc>
          <w:tcPr>
            <w:tcW w:type="dxa" w:w="6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2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B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</wp:posOffset>
            </wp:positionH>
            <wp:positionV relativeFrom="page">
              <wp:posOffset>4826000</wp:posOffset>
            </wp:positionV>
            <wp:extent cx="1244600" cy="4699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46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5334000</wp:posOffset>
            </wp:positionV>
            <wp:extent cx="1841500" cy="12192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219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-1435100</wp:posOffset>
            </wp:positionH>
            <wp:positionV relativeFrom="page">
              <wp:posOffset>6592570</wp:posOffset>
            </wp:positionV>
            <wp:extent cx="12014200" cy="265356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3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6705600</wp:posOffset>
            </wp:positionV>
            <wp:extent cx="38100" cy="762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6692900</wp:posOffset>
            </wp:positionV>
            <wp:extent cx="38100" cy="381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6642100</wp:posOffset>
            </wp:positionV>
            <wp:extent cx="38100" cy="762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6680200</wp:posOffset>
            </wp:positionV>
            <wp:extent cx="38100" cy="1016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6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הסבב המשלים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8" w:lineRule="auto" w:before="846" w:after="0"/>
        <w:ind w:left="79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>לאחר שביצענו בדיקה מהירה ושללנו בעיות שמסכנות את חייו של המטופל ,</w:t>
      </w:r>
    </w:p>
    <w:p>
      <w:pPr>
        <w:autoSpaceDN w:val="0"/>
        <w:autoSpaceDE w:val="0"/>
        <w:widowControl/>
        <w:spacing w:line="235" w:lineRule="auto" w:before="356" w:after="298"/>
        <w:ind w:left="408" w:right="0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 יש לבצע את הסבב המשלים שמהווה בדיקה יסודית של המטופל מהראש ועד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7200"/>
        <w:gridCol w:w="7200"/>
      </w:tblGrid>
      <w:tr>
        <w:trPr>
          <w:trHeight w:hRule="exact" w:val="1690"/>
        </w:trPr>
        <w:tc>
          <w:tcPr>
            <w:tcW w:type="dxa" w:w="13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9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ABCDE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לרגליים עפ"י ה- </w:t>
            </w:r>
          </w:p>
          <w:p>
            <w:pPr>
              <w:autoSpaceDN w:val="0"/>
              <w:autoSpaceDE w:val="0"/>
              <w:widowControl/>
              <w:spacing w:line="235" w:lineRule="auto" w:before="548" w:after="0"/>
              <w:ind w:left="48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כאשר מדובר במטופל עם סכנת חיים יש לבצע את הסבב המשלים במהלך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2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5" w:lineRule="auto" w:before="296" w:after="458"/>
        <w:ind w:left="0" w:right="854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הפינוי לבית החולים/חבירה לאט"ן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400"/>
        <w:gridCol w:w="2400"/>
        <w:gridCol w:w="2400"/>
        <w:gridCol w:w="2400"/>
        <w:gridCol w:w="2400"/>
        <w:gridCol w:w="2400"/>
      </w:tblGrid>
      <w:tr>
        <w:trPr>
          <w:trHeight w:hRule="exact" w:val="772"/>
        </w:trPr>
        <w:tc>
          <w:tcPr>
            <w:tcW w:type="dxa" w:w="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50" w:after="0"/>
              <w:ind w:left="0" w:right="10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E</w:t>
            </w:r>
          </w:p>
        </w:tc>
        <w:tc>
          <w:tcPr>
            <w:tcW w:type="dxa" w:w="5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5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D</w:t>
            </w:r>
          </w:p>
        </w:tc>
        <w:tc>
          <w:tcPr>
            <w:tcW w:type="dxa" w:w="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A</w:t>
            </w:r>
          </w:p>
        </w:tc>
        <w:tc>
          <w:tcPr>
            <w:tcW w:type="dxa" w:w="5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58" w:after="0"/>
              <w:ind w:left="0" w:right="11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C</w:t>
            </w:r>
          </w:p>
        </w:tc>
        <w:tc>
          <w:tcPr>
            <w:tcW w:type="dxa" w:w="1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50" w:after="0"/>
              <w:ind w:left="12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28"/>
              </w:rPr>
              <w:t>B</w:t>
            </w:r>
          </w:p>
        </w:tc>
        <w:tc>
          <w:tcPr>
            <w:tcW w:type="dxa" w:w="9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134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יש לבצע הערכות חוזרות של הסימנים החיוניים </w:t>
            </w:r>
          </w:p>
        </w:tc>
      </w:tr>
      <w:tr>
        <w:trPr>
          <w:trHeight w:hRule="exact" w:val="2006"/>
        </w:trPr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  <w:tc>
          <w:tcPr>
            <w:tcW w:type="dxa" w:w="9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92" w:after="0"/>
              <w:ind w:left="218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ולהתמקד באנמנזה ובהיסטוריה הרפואית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4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182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פינוי דחוף או המשך טיפול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8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3600"/>
        <w:gridCol w:w="3600"/>
        <w:gridCol w:w="3600"/>
        <w:gridCol w:w="3600"/>
      </w:tblGrid>
      <w:tr>
        <w:trPr>
          <w:trHeight w:hRule="exact" w:val="632"/>
        </w:trPr>
        <w:tc>
          <w:tcPr>
            <w:tcW w:type="dxa" w:w="2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0" w:after="0"/>
              <w:ind w:left="54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יש לפנות</w:t>
            </w:r>
          </w:p>
        </w:tc>
        <w:tc>
          <w:tcPr>
            <w:tcW w:type="dxa" w:w="113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60" w:after="0"/>
              <w:ind w:left="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8"/>
              </w:rPr>
              <w:t>ABCDE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בכל מקרה של סכנה לחייו של המטופל כלומר ,בעיה ב- </w:t>
            </w:r>
          </w:p>
        </w:tc>
      </w:tr>
      <w:tr>
        <w:trPr>
          <w:trHeight w:hRule="exact" w:val="584"/>
        </w:trPr>
        <w:tc>
          <w:tcPr>
            <w:tcW w:type="dxa" w:w="6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" w:after="0"/>
              <w:ind w:left="64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בהתאם למרחק הפינוי ולהחלטת</w:t>
            </w:r>
          </w:p>
        </w:tc>
        <w:tc>
          <w:tcPr>
            <w:tcW w:type="dxa" w:w="2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אט"ן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לחבור עם</w:t>
            </w:r>
          </w:p>
        </w:tc>
        <w:tc>
          <w:tcPr>
            <w:tcW w:type="dxa" w:w="4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" w:after="0"/>
              <w:ind w:left="1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בדחיפות לבית החולים /</w:t>
            </w:r>
          </w:p>
        </w:tc>
      </w:tr>
    </w:tbl>
    <w:p>
      <w:pPr>
        <w:autoSpaceDN w:val="0"/>
        <w:autoSpaceDE w:val="0"/>
        <w:widowControl/>
        <w:spacing w:line="235" w:lineRule="auto" w:before="36" w:after="200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המוקד המרחבי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86.0" w:type="dxa"/>
      </w:tblPr>
      <w:tblGrid>
        <w:gridCol w:w="7200"/>
        <w:gridCol w:w="7200"/>
      </w:tblGrid>
      <w:tr>
        <w:trPr>
          <w:trHeight w:hRule="exact" w:val="584"/>
        </w:trPr>
        <w:tc>
          <w:tcPr>
            <w:tcW w:type="dxa" w:w="10536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5b9b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0" w:right="3352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FFFFFF"/>
                <w:sz w:val="36"/>
              </w:rPr>
              <w:t xml:space="preserve">דוגמאות לבעיות מסכנות חיים </w:t>
            </w:r>
          </w:p>
        </w:tc>
      </w:tr>
      <w:tr>
        <w:trPr>
          <w:trHeight w:hRule="exact" w:val="624"/>
        </w:trPr>
        <w:tc>
          <w:tcPr>
            <w:tcW w:type="dxa" w:w="39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eeb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A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irway</w:t>
            </w:r>
          </w:p>
        </w:tc>
        <w:tc>
          <w:tcPr>
            <w:tcW w:type="dxa" w:w="654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eeb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0" w:after="0"/>
              <w:ind w:left="124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האוויר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חסימה מלאה או חמורה של נתיב</w:t>
            </w:r>
          </w:p>
        </w:tc>
      </w:tr>
      <w:tr>
        <w:trPr>
          <w:trHeight w:hRule="exact" w:val="1006"/>
        </w:trPr>
        <w:tc>
          <w:tcPr>
            <w:tcW w:type="dxa" w:w="39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B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reathing</w:t>
            </w:r>
          </w:p>
        </w:tc>
        <w:tc>
          <w:tcPr>
            <w:tcW w:type="dxa" w:w="654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106" w:after="0"/>
              <w:ind w:left="4926" w:right="0" w:hanging="4492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סימני מצוקה נשימתית ,טכיפניאה ,ברדיפניאה  ,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דום נשימה </w:t>
            </w:r>
          </w:p>
        </w:tc>
      </w:tr>
      <w:tr>
        <w:trPr>
          <w:trHeight w:hRule="exact" w:val="1008"/>
        </w:trPr>
        <w:tc>
          <w:tcPr>
            <w:tcW w:type="dxa" w:w="39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eeb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C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irculation</w:t>
            </w:r>
          </w:p>
        </w:tc>
        <w:tc>
          <w:tcPr>
            <w:tcW w:type="dxa" w:w="654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eeb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518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 לחץ דם סימני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>דופק פריפרי שאינו מורגש ,תת-</w:t>
            </w:r>
          </w:p>
          <w:p>
            <w:pPr>
              <w:autoSpaceDN w:val="0"/>
              <w:autoSpaceDE w:val="0"/>
              <w:widowControl/>
              <w:spacing w:line="235" w:lineRule="auto" w:before="52" w:after="0"/>
              <w:ind w:left="1468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פרפוזיה נמוכה ,טכיקרידה ,ברדיקרדיה </w:t>
            </w:r>
          </w:p>
        </w:tc>
      </w:tr>
      <w:tr>
        <w:trPr>
          <w:trHeight w:hRule="exact" w:val="624"/>
        </w:trPr>
        <w:tc>
          <w:tcPr>
            <w:tcW w:type="dxa" w:w="39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isability</w:t>
            </w:r>
          </w:p>
        </w:tc>
        <w:tc>
          <w:tcPr>
            <w:tcW w:type="dxa" w:w="654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eaee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117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חוסר הכרה, ירידה או שינוי במצב ההכרה </w:t>
            </w:r>
          </w:p>
        </w:tc>
      </w:tr>
      <w:tr>
        <w:trPr>
          <w:trHeight w:hRule="exact" w:val="1008"/>
        </w:trPr>
        <w:tc>
          <w:tcPr>
            <w:tcW w:type="dxa" w:w="39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eeb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40"/>
              </w:rPr>
              <w:t>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36"/>
              </w:rPr>
              <w:t>xposure</w:t>
            </w:r>
          </w:p>
        </w:tc>
        <w:tc>
          <w:tcPr>
            <w:tcW w:type="dxa" w:w="654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deebf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21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36"/>
              </w:rPr>
              <w:t xml:space="preserve">היפותרמיה ,דימום ,זיהום ,סימני מחלות מדבקות </w:t>
            </w:r>
          </w:p>
        </w:tc>
      </w:tr>
    </w:tbl>
    <w:p>
      <w:pPr>
        <w:autoSpaceDN w:val="0"/>
        <w:autoSpaceDE w:val="0"/>
        <w:widowControl/>
        <w:spacing w:line="240" w:lineRule="auto" w:before="1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7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22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פינוי </w:t>
            </w:r>
          </w:p>
        </w:tc>
      </w:tr>
    </w:tbl>
    <w:p>
      <w:pPr>
        <w:autoSpaceDN w:val="0"/>
        <w:autoSpaceDE w:val="0"/>
        <w:widowControl/>
        <w:spacing w:line="240" w:lineRule="auto" w:before="60" w:after="786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7200"/>
        <w:gridCol w:w="7200"/>
      </w:tblGrid>
      <w:tr>
        <w:trPr>
          <w:trHeight w:hRule="exact" w:val="668"/>
        </w:trPr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39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בהתאם לשיקול הדעת של ראש</w:t>
            </w:r>
          </w:p>
        </w:tc>
        <w:tc>
          <w:tcPr>
            <w:tcW w:type="dxa" w:w="7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1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דחיפות הפינוי תקבע עפ"י חומרת המקרה ,</w:t>
            </w:r>
          </w:p>
        </w:tc>
      </w:tr>
    </w:tbl>
    <w:p>
      <w:pPr>
        <w:autoSpaceDN w:val="0"/>
        <w:autoSpaceDE w:val="0"/>
        <w:widowControl/>
        <w:spacing w:line="235" w:lineRule="auto" w:before="296" w:after="0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הצוות ובתיאום עם המוקד המרחבי </w:t>
      </w:r>
    </w:p>
    <w:p>
      <w:pPr>
        <w:autoSpaceDN w:val="0"/>
        <w:autoSpaceDE w:val="0"/>
        <w:widowControl/>
        <w:spacing w:line="238" w:lineRule="auto" w:before="516" w:after="458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במהלך הפינוי על הצוות לבצע את הסבב המשלים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7200"/>
        <w:gridCol w:w="7200"/>
      </w:tblGrid>
      <w:tr>
        <w:trPr>
          <w:trHeight w:hRule="exact" w:val="668"/>
        </w:trPr>
        <w:tc>
          <w:tcPr>
            <w:tcW w:type="dxa" w:w="12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72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יש לפנות את המטופל לבית חולים ייעודי במידת הצורך ובתיאום עם בית</w:t>
            </w:r>
          </w:p>
        </w:tc>
        <w:tc>
          <w:tcPr>
            <w:tcW w:type="dxa" w:w="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1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5" w:lineRule="auto" w:before="296" w:after="456"/>
        <w:ind w:left="0" w:right="856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החולים באמצעות המוקד המרחבי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7200"/>
        <w:gridCol w:w="7200"/>
      </w:tblGrid>
      <w:tr>
        <w:trPr>
          <w:trHeight w:hRule="exact" w:val="668"/>
        </w:trPr>
        <w:tc>
          <w:tcPr>
            <w:tcW w:type="dxa" w:w="8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28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מסור את המטופל לצוות בית החולים ובצע רישום</w:t>
            </w:r>
          </w:p>
        </w:tc>
        <w:tc>
          <w:tcPr>
            <w:tcW w:type="dxa" w:w="5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2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בעת ההגעה לבית החולים ,</w:t>
            </w:r>
          </w:p>
        </w:tc>
      </w:tr>
    </w:tbl>
    <w:p>
      <w:pPr>
        <w:autoSpaceDN w:val="0"/>
        <w:autoSpaceDE w:val="0"/>
        <w:widowControl/>
        <w:spacing w:line="235" w:lineRule="auto" w:before="296" w:after="0"/>
        <w:ind w:left="0" w:right="860" w:firstLine="0"/>
        <w:jc w:val="righ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רפואי של כל פרטי המקרה </w:t>
      </w:r>
    </w:p>
    <w:p>
      <w:pPr>
        <w:autoSpaceDN w:val="0"/>
        <w:autoSpaceDE w:val="0"/>
        <w:widowControl/>
        <w:spacing w:line="240" w:lineRule="auto" w:before="14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00"/>
        <w:gridCol w:w="3600"/>
        <w:gridCol w:w="3600"/>
        <w:gridCol w:w="3600"/>
      </w:tblGrid>
      <w:tr>
        <w:trPr>
          <w:trHeight w:hRule="exact" w:val="1454"/>
        </w:trPr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חיים </w:t>
            </w:r>
          </w:p>
        </w:tc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 מסכן</w:t>
            </w:r>
          </w:p>
        </w:tc>
        <w:tc>
          <w:tcPr>
            <w:tcW w:type="dxa" w:w="4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02" w:after="0"/>
              <w:ind w:left="22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 זיהוי מצב דחוף /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auto" w:before="674" w:after="224"/>
        <w:ind w:left="8668" w:right="494" w:hanging="4488"/>
        <w:jc w:val="both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התרשמות כללית  :אי שקט ,חיוורון ,כחלון ,הזעה מרובה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הכרה מעורפלת/חוסר הכרה </w:t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איום/חסימה של נתיב האוויר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766"/>
        </w:trPr>
        <w:tc>
          <w:tcPr>
            <w:tcW w:type="dxa" w:w="5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2" w:after="0"/>
              <w:ind w:left="0" w:right="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בדקה.) </w:t>
            </w:r>
          </w:p>
        </w:tc>
        <w:tc>
          <w:tcPr>
            <w:tcW w:type="dxa" w:w="46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2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פחות מ10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נשימות איטיות(</w:t>
            </w:r>
          </w:p>
        </w:tc>
        <w:tc>
          <w:tcPr>
            <w:tcW w:type="dxa" w:w="2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2" w:after="0"/>
              <w:ind w:left="14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ללא נשימה /</w:t>
            </w:r>
          </w:p>
        </w:tc>
        <w:tc>
          <w:tcPr>
            <w:tcW w:type="dxa" w:w="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60" w:after="0"/>
              <w:ind w:left="98" w:right="144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  <w:tr>
        <w:trPr>
          <w:trHeight w:hRule="exact" w:val="736"/>
        </w:trPr>
        <w:tc>
          <w:tcPr>
            <w:tcW w:type="dxa" w:w="70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68" w:after="0"/>
              <w:ind w:left="708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מאמץ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או מצוקה נשימתית(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בדקה )ו/</w:t>
            </w:r>
          </w:p>
        </w:tc>
        <w:tc>
          <w:tcPr>
            <w:tcW w:type="dxa" w:w="59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68" w:after="0"/>
              <w:ind w:left="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מעל20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במבוגר– 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נשימות מהירות(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tabs>
          <w:tab w:pos="9060" w:val="left"/>
        </w:tabs>
        <w:autoSpaceDE w:val="0"/>
        <w:widowControl/>
        <w:spacing w:line="300" w:lineRule="auto" w:before="66" w:after="226"/>
        <w:ind w:left="6730" w:right="432" w:firstLine="0"/>
        <w:jc w:val="left"/>
      </w:pP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נשימתי ,שימוש בשרירי עזר ,רטרקציות) </w:t>
      </w:r>
      <w:r>
        <w:br/>
      </w:r>
      <w:r>
        <w:tab/>
      </w: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דופק לא נמוש/נמוש חלש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0.0" w:type="dxa"/>
      </w:tblPr>
      <w:tblGrid>
        <w:gridCol w:w="3600"/>
        <w:gridCol w:w="3600"/>
        <w:gridCol w:w="3600"/>
        <w:gridCol w:w="3600"/>
      </w:tblGrid>
      <w:tr>
        <w:trPr>
          <w:trHeight w:hRule="exact" w:val="668"/>
        </w:trPr>
        <w:tc>
          <w:tcPr>
            <w:tcW w:type="dxa" w:w="2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0" w:right="0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בדקה) </w:t>
            </w:r>
          </w:p>
        </w:tc>
        <w:tc>
          <w:tcPr>
            <w:tcW w:type="dxa" w:w="7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0" w:right="0" w:firstLine="0"/>
              <w:jc w:val="center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במבוגרים מעל100או מתחת ל60</w:t>
            </w: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>ברדיקרדיה (</w:t>
            </w:r>
          </w:p>
        </w:tc>
        <w:tc>
          <w:tcPr>
            <w:tcW w:type="dxa" w:w="2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0" w:after="0"/>
              <w:ind w:left="16" w:right="0" w:firstLine="0"/>
              <w:jc w:val="left"/>
            </w:pPr>
            <w:r>
              <w:rPr>
                <w:rFonts w:ascii="Fb Reforma" w:hAnsi="Fb Reforma" w:eastAsia="Fb Reforma"/>
                <w:b w:val="0"/>
                <w:i w:val="0"/>
                <w:color w:val="000000"/>
                <w:sz w:val="48"/>
              </w:rPr>
              <w:t xml:space="preserve"> טכיקרדיה או</w:t>
            </w:r>
          </w:p>
        </w:tc>
        <w:tc>
          <w:tcPr>
            <w:tcW w:type="dxa" w:w="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9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8"/>
              </w:rPr>
              <w:t>•</w:t>
            </w:r>
          </w:p>
        </w:tc>
      </w:tr>
    </w:tbl>
    <w:p>
      <w:pPr>
        <w:autoSpaceDN w:val="0"/>
        <w:autoSpaceDE w:val="0"/>
        <w:widowControl/>
        <w:spacing w:line="238" w:lineRule="auto" w:before="224" w:after="0"/>
        <w:ind w:left="0" w:right="494" w:firstLine="0"/>
        <w:jc w:val="right"/>
      </w:pPr>
      <w:r>
        <w:rPr>
          <w:rFonts w:ascii="Arial" w:hAnsi="Arial" w:eastAsia="Arial"/>
          <w:b w:val="0"/>
          <w:i w:val="0"/>
          <w:color w:val="000000"/>
          <w:sz w:val="48"/>
        </w:rPr>
        <w:t>•</w:t>
      </w:r>
      <w:r>
        <w:rPr>
          <w:rFonts w:ascii="Fb Reforma" w:hAnsi="Fb Reforma" w:eastAsia="Fb Reforma"/>
          <w:b w:val="0"/>
          <w:i w:val="0"/>
          <w:color w:val="000000"/>
          <w:sz w:val="48"/>
        </w:rPr>
        <w:t xml:space="preserve">מילוי קפילארי איטי </w:t>
      </w:r>
    </w:p>
    <w:p>
      <w:pPr>
        <w:autoSpaceDN w:val="0"/>
        <w:autoSpaceDE w:val="0"/>
        <w:widowControl/>
        <w:spacing w:line="240" w:lineRule="auto" w:before="8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0"/>
        <w:gridCol w:w="7200"/>
      </w:tblGrid>
      <w:tr>
        <w:trPr>
          <w:trHeight w:hRule="exact" w:val="1454"/>
        </w:trPr>
        <w:tc>
          <w:tcPr>
            <w:tcW w:type="dxa" w:w="6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88489" cy="8636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89" cy="86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302" w:after="0"/>
              <w:ind w:left="0" w:right="224" w:firstLine="0"/>
              <w:jc w:val="right"/>
            </w:pPr>
            <w:r>
              <w:rPr>
                <w:rFonts w:ascii="Fb Reforma" w:hAnsi="Fb Reforma" w:eastAsia="Fb Reforma"/>
                <w:b w:val="0"/>
                <w:i w:val="0"/>
                <w:color w:val="E5152B"/>
                <w:sz w:val="76"/>
              </w:rPr>
              <w:t xml:space="preserve"> פרוטוקול</w:t>
            </w:r>
            <w:r>
              <w:rPr>
                <w:rFonts w:ascii="Calibri" w:hAnsi="Calibri" w:eastAsia="Calibri"/>
                <w:b/>
                <w:i w:val="0"/>
                <w:color w:val="E5152B"/>
                <w:sz w:val="76"/>
              </w:rPr>
              <w:t>BLS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91940" cy="541782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5417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70" w:after="0"/>
        <w:ind w:left="1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88489" cy="8636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8489" cy="86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15875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89960" cy="88011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880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71289" cy="356997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1289" cy="3569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014200" cy="265429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65429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4400" w:h="1080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